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C62" w:rsidRPr="001D1DB0" w:rsidRDefault="006F243B" w:rsidP="00084C62">
      <w:pPr>
        <w:jc w:val="center"/>
        <w:rPr>
          <w:rFonts w:ascii="Times New Roman" w:hAnsi="Times New Roman" w:cs="Times New Roman"/>
          <w:b/>
          <w:i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Johnsongrass</w:t>
      </w:r>
      <w:r w:rsidR="00084C62" w:rsidRPr="001D1DB0">
        <w:rPr>
          <w:rFonts w:ascii="Times New Roman" w:hAnsi="Times New Roman" w:cs="Times New Roman"/>
          <w:b/>
          <w:sz w:val="36"/>
          <w:szCs w:val="28"/>
        </w:rPr>
        <w:t xml:space="preserve"> </w:t>
      </w:r>
      <w:r w:rsidR="00084C62" w:rsidRPr="0065140B">
        <w:rPr>
          <w:rFonts w:ascii="Times New Roman" w:hAnsi="Times New Roman" w:cs="Times New Roman"/>
          <w:b/>
          <w:sz w:val="36"/>
          <w:szCs w:val="28"/>
        </w:rPr>
        <w:t>(</w:t>
      </w:r>
      <w:r>
        <w:rPr>
          <w:rFonts w:ascii="Times New Roman" w:hAnsi="Times New Roman" w:cs="Times New Roman"/>
          <w:b/>
          <w:i/>
          <w:sz w:val="36"/>
          <w:szCs w:val="28"/>
        </w:rPr>
        <w:t xml:space="preserve">Sorghum </w:t>
      </w:r>
      <w:proofErr w:type="spellStart"/>
      <w:r>
        <w:rPr>
          <w:rFonts w:ascii="Times New Roman" w:hAnsi="Times New Roman" w:cs="Times New Roman"/>
          <w:b/>
          <w:i/>
          <w:sz w:val="36"/>
          <w:szCs w:val="28"/>
        </w:rPr>
        <w:t>halepense</w:t>
      </w:r>
      <w:proofErr w:type="spellEnd"/>
      <w:r w:rsidR="00084C62" w:rsidRPr="0065140B">
        <w:rPr>
          <w:rFonts w:ascii="Times New Roman" w:hAnsi="Times New Roman" w:cs="Times New Roman"/>
          <w:b/>
          <w:sz w:val="36"/>
          <w:szCs w:val="28"/>
        </w:rPr>
        <w:t>)</w:t>
      </w:r>
    </w:p>
    <w:p w:rsidR="00084C62" w:rsidRDefault="00084C62" w:rsidP="00084C62">
      <w:pPr>
        <w:spacing w:after="120"/>
        <w:jc w:val="center"/>
        <w:rPr>
          <w:b/>
          <w:sz w:val="28"/>
          <w:szCs w:val="24"/>
        </w:rPr>
      </w:pPr>
      <w:r w:rsidRPr="001D1DB0">
        <w:rPr>
          <w:b/>
          <w:sz w:val="28"/>
          <w:szCs w:val="24"/>
        </w:rPr>
        <w:t>Brief history of occurrence in NATL</w:t>
      </w:r>
    </w:p>
    <w:p w:rsidR="00054B7D" w:rsidRPr="0065140B" w:rsidRDefault="00D63A1A" w:rsidP="0065140B">
      <w:pPr>
        <w:spacing w:after="240"/>
        <w:rPr>
          <w:b/>
          <w:sz w:val="24"/>
          <w:szCs w:val="24"/>
        </w:rPr>
      </w:pPr>
      <w:r w:rsidRPr="0065140B">
        <w:rPr>
          <w:sz w:val="24"/>
          <w:szCs w:val="24"/>
        </w:rPr>
        <w:t xml:space="preserve">In 1955, the botanists of the </w:t>
      </w:r>
      <w:hyperlink r:id="rId5" w:history="1">
        <w:r w:rsidRPr="0065140B">
          <w:rPr>
            <w:rStyle w:val="Hyperlink"/>
            <w:sz w:val="24"/>
            <w:szCs w:val="24"/>
          </w:rPr>
          <w:t xml:space="preserve">Cooperative </w:t>
        </w:r>
        <w:proofErr w:type="spellStart"/>
        <w:r w:rsidRPr="0065140B">
          <w:rPr>
            <w:rStyle w:val="Hyperlink"/>
            <w:sz w:val="24"/>
            <w:szCs w:val="24"/>
          </w:rPr>
          <w:t>Florula</w:t>
        </w:r>
        <w:proofErr w:type="spellEnd"/>
        <w:r w:rsidRPr="0065140B">
          <w:rPr>
            <w:rStyle w:val="Hyperlink"/>
            <w:sz w:val="24"/>
            <w:szCs w:val="24"/>
          </w:rPr>
          <w:t xml:space="preserve"> Project</w:t>
        </w:r>
      </w:hyperlink>
      <w:r w:rsidRPr="0065140B">
        <w:rPr>
          <w:sz w:val="24"/>
          <w:szCs w:val="24"/>
        </w:rPr>
        <w:t xml:space="preserve"> were first to report </w:t>
      </w:r>
      <w:r w:rsidR="001649BC" w:rsidRPr="0065140B">
        <w:rPr>
          <w:sz w:val="24"/>
          <w:szCs w:val="24"/>
        </w:rPr>
        <w:t xml:space="preserve">Johnsongrass </w:t>
      </w:r>
      <w:r w:rsidRPr="0065140B">
        <w:rPr>
          <w:sz w:val="24"/>
          <w:szCs w:val="24"/>
        </w:rPr>
        <w:t>in NATL.  They</w:t>
      </w:r>
      <w:r w:rsidR="001649BC" w:rsidRPr="0065140B">
        <w:rPr>
          <w:sz w:val="24"/>
          <w:szCs w:val="24"/>
        </w:rPr>
        <w:t xml:space="preserve"> </w:t>
      </w:r>
      <w:r w:rsidRPr="0065140B">
        <w:rPr>
          <w:sz w:val="24"/>
          <w:szCs w:val="24"/>
        </w:rPr>
        <w:t xml:space="preserve">could </w:t>
      </w:r>
      <w:r w:rsidR="001649BC" w:rsidRPr="0065140B">
        <w:rPr>
          <w:sz w:val="24"/>
          <w:szCs w:val="24"/>
        </w:rPr>
        <w:t>hardly have missed</w:t>
      </w:r>
      <w:r w:rsidRPr="0065140B">
        <w:rPr>
          <w:sz w:val="24"/>
          <w:szCs w:val="24"/>
        </w:rPr>
        <w:t xml:space="preserve"> the species</w:t>
      </w:r>
      <w:r w:rsidR="001649BC" w:rsidRPr="0065140B">
        <w:rPr>
          <w:sz w:val="24"/>
          <w:szCs w:val="24"/>
        </w:rPr>
        <w:t xml:space="preserve"> because at that time it </w:t>
      </w:r>
      <w:r w:rsidR="00005E79" w:rsidRPr="0065140B">
        <w:rPr>
          <w:sz w:val="24"/>
          <w:szCs w:val="24"/>
        </w:rPr>
        <w:t xml:space="preserve">completely </w:t>
      </w:r>
      <w:r w:rsidR="001649BC" w:rsidRPr="0065140B">
        <w:rPr>
          <w:sz w:val="24"/>
          <w:szCs w:val="24"/>
        </w:rPr>
        <w:t>dominated the old-field areas.</w:t>
      </w:r>
      <w:r w:rsidRPr="0065140B">
        <w:rPr>
          <w:sz w:val="24"/>
          <w:szCs w:val="24"/>
        </w:rPr>
        <w:t xml:space="preserve">  Within</w:t>
      </w:r>
      <w:r w:rsidR="001649BC" w:rsidRPr="0065140B">
        <w:rPr>
          <w:sz w:val="24"/>
          <w:szCs w:val="24"/>
        </w:rPr>
        <w:t xml:space="preserve"> two years, IFAS personnel had </w:t>
      </w:r>
      <w:r w:rsidR="00005E79" w:rsidRPr="0065140B">
        <w:rPr>
          <w:sz w:val="24"/>
          <w:szCs w:val="24"/>
        </w:rPr>
        <w:t xml:space="preserve">used </w:t>
      </w:r>
      <w:r w:rsidR="001649BC" w:rsidRPr="0065140B">
        <w:rPr>
          <w:sz w:val="24"/>
          <w:szCs w:val="24"/>
        </w:rPr>
        <w:t>mass spraying</w:t>
      </w:r>
      <w:r w:rsidRPr="0065140B">
        <w:rPr>
          <w:sz w:val="24"/>
          <w:szCs w:val="24"/>
        </w:rPr>
        <w:t>s with glyphosate</w:t>
      </w:r>
      <w:r w:rsidR="00005E79" w:rsidRPr="0065140B">
        <w:rPr>
          <w:sz w:val="24"/>
          <w:szCs w:val="24"/>
        </w:rPr>
        <w:t xml:space="preserve"> to eliminate all the solid stands</w:t>
      </w:r>
      <w:r w:rsidRPr="0065140B">
        <w:rPr>
          <w:sz w:val="24"/>
          <w:szCs w:val="24"/>
        </w:rPr>
        <w:t xml:space="preserve">.  Until 2005, Tom </w:t>
      </w:r>
      <w:r w:rsidR="001F6646">
        <w:rPr>
          <w:sz w:val="24"/>
          <w:szCs w:val="24"/>
        </w:rPr>
        <w:t>Walker used glyphosate and a Sol</w:t>
      </w:r>
      <w:r w:rsidRPr="0065140B">
        <w:rPr>
          <w:sz w:val="24"/>
          <w:szCs w:val="24"/>
        </w:rPr>
        <w:t>o sprayer to keep it from becoming a major problem again</w:t>
      </w:r>
      <w:r w:rsidR="00005E79" w:rsidRPr="0065140B">
        <w:rPr>
          <w:sz w:val="24"/>
          <w:szCs w:val="24"/>
        </w:rPr>
        <w:t>.  A</w:t>
      </w:r>
      <w:r w:rsidRPr="0065140B">
        <w:rPr>
          <w:sz w:val="24"/>
          <w:szCs w:val="24"/>
        </w:rPr>
        <w:t>fter that</w:t>
      </w:r>
      <w:r w:rsidR="00005E79" w:rsidRPr="0065140B">
        <w:rPr>
          <w:sz w:val="24"/>
          <w:szCs w:val="24"/>
        </w:rPr>
        <w:t>, NATL TA’s and</w:t>
      </w:r>
      <w:r w:rsidRPr="0065140B">
        <w:rPr>
          <w:sz w:val="24"/>
          <w:szCs w:val="24"/>
        </w:rPr>
        <w:t xml:space="preserve"> others continued the needed treatments.  Johnsongrass is not listed in </w:t>
      </w:r>
      <w:hyperlink r:id="rId6" w:history="1">
        <w:r w:rsidRPr="0065140B">
          <w:rPr>
            <w:rStyle w:val="Hyperlink"/>
            <w:sz w:val="24"/>
            <w:szCs w:val="24"/>
          </w:rPr>
          <w:t>FLEPPC’s 2011 List</w:t>
        </w:r>
      </w:hyperlink>
      <w:r w:rsidRPr="0065140B">
        <w:rPr>
          <w:sz w:val="24"/>
          <w:szCs w:val="24"/>
        </w:rPr>
        <w:t xml:space="preserve"> of invasive exotics</w:t>
      </w:r>
      <w:r w:rsidR="0047490F" w:rsidRPr="0065140B">
        <w:rPr>
          <w:sz w:val="24"/>
          <w:szCs w:val="24"/>
        </w:rPr>
        <w:t xml:space="preserve">.  Its occurrence along all the major trails in NATL precludes trying to eliminate it under current circumstances.  </w:t>
      </w:r>
      <w:r w:rsidR="00005E79" w:rsidRPr="0065140B">
        <w:rPr>
          <w:sz w:val="24"/>
          <w:szCs w:val="24"/>
        </w:rPr>
        <w:t>T</w:t>
      </w:r>
      <w:r w:rsidR="001649BC" w:rsidRPr="0065140B">
        <w:rPr>
          <w:sz w:val="24"/>
          <w:szCs w:val="24"/>
        </w:rPr>
        <w:t xml:space="preserve">he 2005 </w:t>
      </w:r>
      <w:hyperlink r:id="rId7" w:history="1">
        <w:r w:rsidR="001649BC" w:rsidRPr="0065140B">
          <w:rPr>
            <w:rStyle w:val="Hyperlink"/>
            <w:sz w:val="24"/>
            <w:szCs w:val="24"/>
          </w:rPr>
          <w:t>Floristic Inventory</w:t>
        </w:r>
      </w:hyperlink>
      <w:r w:rsidR="001649BC" w:rsidRPr="0065140B">
        <w:rPr>
          <w:sz w:val="24"/>
          <w:szCs w:val="24"/>
        </w:rPr>
        <w:t xml:space="preserve"> of NATL-east</w:t>
      </w:r>
      <w:r w:rsidR="00005E79" w:rsidRPr="0065140B">
        <w:rPr>
          <w:sz w:val="24"/>
          <w:szCs w:val="24"/>
        </w:rPr>
        <w:t xml:space="preserve"> first recorded its presence there</w:t>
      </w:r>
      <w:r w:rsidR="001649BC" w:rsidRPr="0065140B">
        <w:rPr>
          <w:sz w:val="24"/>
          <w:szCs w:val="24"/>
        </w:rPr>
        <w:t>.</w:t>
      </w:r>
    </w:p>
    <w:p w:rsidR="00084C62" w:rsidRPr="001D1DB0" w:rsidRDefault="00084C62" w:rsidP="0065140B">
      <w:pPr>
        <w:spacing w:after="240"/>
        <w:jc w:val="center"/>
        <w:rPr>
          <w:b/>
          <w:sz w:val="28"/>
          <w:szCs w:val="24"/>
        </w:rPr>
      </w:pPr>
      <w:r w:rsidRPr="001D1DB0">
        <w:rPr>
          <w:b/>
          <w:sz w:val="28"/>
          <w:szCs w:val="24"/>
        </w:rPr>
        <w:t>Ethan’s synopsis of sites mapped and treatments applied</w:t>
      </w:r>
    </w:p>
    <w:p w:rsidR="00084C62" w:rsidRDefault="00084C62" w:rsidP="0065140B">
      <w:pPr>
        <w:spacing w:after="240" w:line="240" w:lineRule="auto"/>
        <w:rPr>
          <w:sz w:val="20"/>
          <w:szCs w:val="20"/>
        </w:rPr>
      </w:pPr>
      <w:r>
        <w:rPr>
          <w:sz w:val="20"/>
          <w:szCs w:val="24"/>
        </w:rPr>
        <w:t xml:space="preserve">A site discovered and treated before May 2011 from which the species was eradicated is referred to as a </w:t>
      </w:r>
      <w:r w:rsidRPr="003B2FAF">
        <w:rPr>
          <w:b/>
          <w:sz w:val="20"/>
          <w:szCs w:val="24"/>
        </w:rPr>
        <w:t>legacy site</w:t>
      </w:r>
      <w:r>
        <w:rPr>
          <w:sz w:val="20"/>
          <w:szCs w:val="24"/>
        </w:rPr>
        <w:t xml:space="preserve"> and is indicated on the species’ map by a </w:t>
      </w:r>
      <w:r>
        <w:rPr>
          <w:sz w:val="20"/>
          <w:szCs w:val="24"/>
          <w:u w:val="single"/>
        </w:rPr>
        <w:t>triangle</w:t>
      </w:r>
      <w:r>
        <w:rPr>
          <w:sz w:val="20"/>
          <w:szCs w:val="24"/>
        </w:rPr>
        <w:t xml:space="preserve">.  If the species was not eradicated from the site, the site is an </w:t>
      </w:r>
      <w:r>
        <w:rPr>
          <w:b/>
          <w:sz w:val="20"/>
          <w:szCs w:val="24"/>
        </w:rPr>
        <w:t>old active site</w:t>
      </w:r>
      <w:r>
        <w:rPr>
          <w:sz w:val="20"/>
          <w:szCs w:val="24"/>
        </w:rPr>
        <w:t xml:space="preserve">, has been regularly monitored since then, and is indicated on the map by an </w:t>
      </w:r>
      <w:r>
        <w:rPr>
          <w:sz w:val="20"/>
          <w:szCs w:val="24"/>
          <w:u w:val="single"/>
        </w:rPr>
        <w:t>open circ</w:t>
      </w:r>
      <w:r w:rsidRPr="00EB46FF">
        <w:rPr>
          <w:sz w:val="20"/>
          <w:szCs w:val="24"/>
          <w:u w:val="single"/>
        </w:rPr>
        <w:t>le</w:t>
      </w:r>
      <w:r>
        <w:rPr>
          <w:sz w:val="20"/>
          <w:szCs w:val="24"/>
        </w:rPr>
        <w:t xml:space="preserve">.  A site that was discovered after May 2011 is a </w:t>
      </w:r>
      <w:r>
        <w:rPr>
          <w:b/>
          <w:sz w:val="20"/>
          <w:szCs w:val="24"/>
        </w:rPr>
        <w:t xml:space="preserve">new active </w:t>
      </w:r>
      <w:r w:rsidRPr="00EB46FF">
        <w:rPr>
          <w:b/>
          <w:sz w:val="20"/>
          <w:szCs w:val="24"/>
        </w:rPr>
        <w:t>site</w:t>
      </w:r>
      <w:r>
        <w:rPr>
          <w:sz w:val="20"/>
          <w:szCs w:val="24"/>
        </w:rPr>
        <w:t xml:space="preserve"> and is indicated on the map with a </w:t>
      </w:r>
      <w:r w:rsidRPr="00EB46FF">
        <w:rPr>
          <w:sz w:val="20"/>
          <w:szCs w:val="24"/>
          <w:u w:val="single"/>
        </w:rPr>
        <w:t>filled circle</w:t>
      </w:r>
      <w:r>
        <w:rPr>
          <w:sz w:val="20"/>
          <w:szCs w:val="24"/>
        </w:rPr>
        <w:t>.</w:t>
      </w:r>
      <w:r w:rsidR="006F243B">
        <w:rPr>
          <w:sz w:val="20"/>
          <w:szCs w:val="24"/>
        </w:rPr>
        <w:t xml:space="preserve"> </w:t>
      </w:r>
    </w:p>
    <w:p w:rsidR="00084C62" w:rsidRPr="009F46F5" w:rsidRDefault="00084C62" w:rsidP="00084C6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Legacy</w:t>
      </w:r>
      <w:r w:rsidRPr="009E3D97">
        <w:rPr>
          <w:b/>
          <w:sz w:val="24"/>
          <w:szCs w:val="24"/>
        </w:rPr>
        <w:t xml:space="preserve"> Sites</w:t>
      </w:r>
      <w:r>
        <w:rPr>
          <w:b/>
          <w:sz w:val="24"/>
          <w:szCs w:val="24"/>
        </w:rPr>
        <w:t xml:space="preserve"> </w:t>
      </w:r>
    </w:p>
    <w:p w:rsidR="00084C62" w:rsidRDefault="0065140B" w:rsidP="0065140B">
      <w:pPr>
        <w:spacing w:after="120"/>
        <w:rPr>
          <w:sz w:val="24"/>
          <w:szCs w:val="24"/>
        </w:rPr>
      </w:pPr>
      <w:r>
        <w:rPr>
          <w:sz w:val="24"/>
          <w:szCs w:val="24"/>
        </w:rPr>
        <w:t>All areas are still active.</w:t>
      </w:r>
    </w:p>
    <w:p w:rsidR="00084C62" w:rsidRDefault="00084C62" w:rsidP="0065140B">
      <w:pPr>
        <w:spacing w:after="0"/>
        <w:rPr>
          <w:sz w:val="24"/>
          <w:szCs w:val="24"/>
        </w:rPr>
      </w:pPr>
      <w:r w:rsidRPr="000B0709">
        <w:rPr>
          <w:b/>
          <w:sz w:val="24"/>
          <w:szCs w:val="24"/>
        </w:rPr>
        <w:t>Old Activ</w:t>
      </w:r>
      <w:r>
        <w:rPr>
          <w:b/>
          <w:sz w:val="24"/>
          <w:szCs w:val="24"/>
        </w:rPr>
        <w:t>e Sites</w:t>
      </w:r>
    </w:p>
    <w:p w:rsidR="006F243B" w:rsidRDefault="006F243B" w:rsidP="0065140B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July 2010/2011, combination of spraying and pulling in nPAP.</w:t>
      </w:r>
    </w:p>
    <w:p w:rsidR="006F243B" w:rsidRDefault="006F243B" w:rsidP="006F243B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July-September 2011, combination of spraying and pulling in </w:t>
      </w:r>
      <w:proofErr w:type="spellStart"/>
      <w:r>
        <w:rPr>
          <w:sz w:val="24"/>
          <w:szCs w:val="24"/>
        </w:rPr>
        <w:t>sPAP</w:t>
      </w:r>
      <w:proofErr w:type="spellEnd"/>
      <w:r>
        <w:rPr>
          <w:sz w:val="24"/>
          <w:szCs w:val="24"/>
        </w:rPr>
        <w:t>.</w:t>
      </w:r>
    </w:p>
    <w:p w:rsidR="006F243B" w:rsidRPr="006F243B" w:rsidRDefault="006F243B" w:rsidP="006F243B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6F243B">
        <w:rPr>
          <w:sz w:val="24"/>
          <w:szCs w:val="24"/>
        </w:rPr>
        <w:t>Sprayed plants growing on roadside between Seep and plots B and E in July 2011.</w:t>
      </w:r>
    </w:p>
    <w:p w:rsidR="00084C62" w:rsidRPr="006F243B" w:rsidRDefault="006F243B" w:rsidP="006F243B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6F243B">
        <w:rPr>
          <w:sz w:val="24"/>
          <w:szCs w:val="24"/>
        </w:rPr>
        <w:t>Plot A, sprayed all plants with glyphosate in August 2011.</w:t>
      </w:r>
    </w:p>
    <w:p w:rsidR="006F243B" w:rsidRDefault="006F243B" w:rsidP="006F243B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Plot B, sprayed all plants with glyphosate in August 2011.</w:t>
      </w:r>
    </w:p>
    <w:p w:rsidR="006F243B" w:rsidRDefault="006F243B" w:rsidP="006F243B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Plot C, sprayed all plants with glyphosate in August 2011.</w:t>
      </w:r>
    </w:p>
    <w:p w:rsidR="006F243B" w:rsidRDefault="006F243B" w:rsidP="006F243B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Plot D, sprayed all plants with glyphosate in August 2011.</w:t>
      </w:r>
    </w:p>
    <w:p w:rsidR="006F243B" w:rsidRDefault="006F243B" w:rsidP="006F243B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Plot E, sprayed all plants with glyphosate in August 2011.</w:t>
      </w:r>
    </w:p>
    <w:p w:rsidR="00DA78A9" w:rsidRDefault="00DA78A9" w:rsidP="00DA78A9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Sprayed the old-field plots where Johnsongrass was found in June 2012.</w:t>
      </w:r>
    </w:p>
    <w:p w:rsidR="00DA78A9" w:rsidRPr="00DA78A9" w:rsidRDefault="00DA78A9" w:rsidP="00DA78A9">
      <w:pPr>
        <w:spacing w:after="0"/>
        <w:ind w:left="360"/>
        <w:rPr>
          <w:sz w:val="24"/>
          <w:szCs w:val="24"/>
        </w:rPr>
      </w:pPr>
    </w:p>
    <w:p w:rsidR="00A87F34" w:rsidRPr="001D1DB0" w:rsidRDefault="00A87F34" w:rsidP="00B007A8">
      <w:pPr>
        <w:tabs>
          <w:tab w:val="center" w:pos="4680"/>
        </w:tabs>
        <w:spacing w:after="120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Current herbicidal control used</w:t>
      </w:r>
      <w:r w:rsidRPr="001D1DB0">
        <w:rPr>
          <w:b/>
          <w:sz w:val="28"/>
          <w:szCs w:val="24"/>
        </w:rPr>
        <w:t xml:space="preserve"> in NATL</w:t>
      </w:r>
    </w:p>
    <w:p w:rsidR="00A87F34" w:rsidRDefault="00A87F34" w:rsidP="00A87F34">
      <w:r>
        <w:t xml:space="preserve">Spray 2% glyphosate on all foliage.   Details of formulation are at </w:t>
      </w:r>
      <w:hyperlink r:id="rId8" w:history="1">
        <w:r w:rsidRPr="004060F5">
          <w:rPr>
            <w:rStyle w:val="Hyperlink"/>
          </w:rPr>
          <w:t>Treatment Mixes</w:t>
        </w:r>
      </w:hyperlink>
      <w:r>
        <w:t>.</w:t>
      </w:r>
    </w:p>
    <w:sectPr w:rsidR="00A87F34" w:rsidSect="00084C6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B282E"/>
    <w:multiLevelType w:val="hybridMultilevel"/>
    <w:tmpl w:val="9962D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543D9A"/>
    <w:multiLevelType w:val="hybridMultilevel"/>
    <w:tmpl w:val="EF46D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84C62"/>
    <w:rsid w:val="00005E79"/>
    <w:rsid w:val="00054B7D"/>
    <w:rsid w:val="00084C62"/>
    <w:rsid w:val="001649BC"/>
    <w:rsid w:val="001D58B4"/>
    <w:rsid w:val="001F6646"/>
    <w:rsid w:val="003C1118"/>
    <w:rsid w:val="0047490F"/>
    <w:rsid w:val="00522FF3"/>
    <w:rsid w:val="0064297C"/>
    <w:rsid w:val="0065140B"/>
    <w:rsid w:val="006F243B"/>
    <w:rsid w:val="008E6ECB"/>
    <w:rsid w:val="00A87F34"/>
    <w:rsid w:val="00B007A8"/>
    <w:rsid w:val="00B25DBD"/>
    <w:rsid w:val="00BB2477"/>
    <w:rsid w:val="00CD5AD7"/>
    <w:rsid w:val="00D63A1A"/>
    <w:rsid w:val="00DA78A9"/>
    <w:rsid w:val="00E468B7"/>
    <w:rsid w:val="00E5765E"/>
    <w:rsid w:val="00E737F4"/>
    <w:rsid w:val="00EF1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C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4C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4C6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E6EC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tl.ifas.ufl.edu/NATLmixes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atl.ifas.ufl.edu/NATLe_flor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leppc.org/list/11list.html" TargetMode="External"/><Relationship Id="rId5" Type="http://schemas.openxmlformats.org/officeDocument/2006/relationships/hyperlink" Target="http://natl.ifas.ufl.edu/1995lists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UF/IFAS</Company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Walker's Lab</dc:creator>
  <cp:keywords/>
  <dc:description/>
  <cp:lastModifiedBy>Walker's Lab</cp:lastModifiedBy>
  <cp:revision>12</cp:revision>
  <dcterms:created xsi:type="dcterms:W3CDTF">2012-05-02T15:15:00Z</dcterms:created>
  <dcterms:modified xsi:type="dcterms:W3CDTF">2012-06-04T16:43:00Z</dcterms:modified>
</cp:coreProperties>
</file>