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B7" w:rsidRDefault="00702DB7" w:rsidP="00702DB7">
      <w:pPr>
        <w:pStyle w:val="NormalWeb"/>
        <w:shd w:val="clear" w:color="auto" w:fill="FFFFFF"/>
        <w:spacing w:before="0" w:beforeAutospacing="0" w:after="0" w:afterAutospacing="0"/>
        <w:rPr>
          <w:rFonts w:ascii="Calibri" w:hAnsi="Calibri" w:cs="Calibri"/>
          <w:color w:val="212121"/>
          <w:sz w:val="22"/>
          <w:szCs w:val="22"/>
        </w:rPr>
      </w:pPr>
      <w:r>
        <w:rPr>
          <w:rFonts w:ascii="Helvetica" w:hAnsi="Helvetica" w:cs="Calibri"/>
          <w:color w:val="212121"/>
        </w:rPr>
        <w:t xml:space="preserve">Starting in </w:t>
      </w:r>
      <w:proofErr w:type="gramStart"/>
      <w:r>
        <w:rPr>
          <w:rFonts w:ascii="Helvetica" w:hAnsi="Helvetica" w:cs="Calibri"/>
          <w:color w:val="212121"/>
        </w:rPr>
        <w:t>Fall</w:t>
      </w:r>
      <w:proofErr w:type="gramEnd"/>
      <w:r>
        <w:rPr>
          <w:rFonts w:ascii="Helvetica" w:hAnsi="Helvetica" w:cs="Calibri"/>
          <w:color w:val="212121"/>
        </w:rPr>
        <w:t xml:space="preserve"> 2018, GREBE assisted NATL with some minor improvements through a mini-grant. A new "Birds of the Seep" sign focusing on the varying categories of avifauna found at NATL was designed and edited by Izzy Garcia, and was approved on February 22nd. In addition to the sign, GREBE wanted to update NATL's "Birds" section on their website to reflect any new species that may have arrived since 1999.</w:t>
      </w:r>
    </w:p>
    <w:p w:rsidR="00702DB7" w:rsidRDefault="00702DB7" w:rsidP="00702DB7">
      <w:pPr>
        <w:pStyle w:val="NormalWeb"/>
        <w:shd w:val="clear" w:color="auto" w:fill="FFFFFF"/>
        <w:spacing w:before="0" w:beforeAutospacing="0" w:after="0" w:afterAutospacing="0"/>
        <w:rPr>
          <w:rFonts w:ascii="Calibri" w:hAnsi="Calibri" w:cs="Calibri"/>
          <w:color w:val="212121"/>
          <w:sz w:val="22"/>
          <w:szCs w:val="22"/>
        </w:rPr>
      </w:pPr>
      <w:r>
        <w:rPr>
          <w:rFonts w:ascii="Helvetica" w:hAnsi="Helvetica" w:cs="Calibri"/>
          <w:color w:val="212121"/>
        </w:rPr>
        <w:t> </w:t>
      </w:r>
    </w:p>
    <w:p w:rsidR="00702DB7" w:rsidRDefault="00702DB7" w:rsidP="00702DB7">
      <w:pPr>
        <w:pStyle w:val="NormalWeb"/>
        <w:shd w:val="clear" w:color="auto" w:fill="FFFFFF"/>
        <w:spacing w:before="0" w:beforeAutospacing="0" w:after="0" w:afterAutospacing="0"/>
        <w:rPr>
          <w:rFonts w:ascii="Calibri" w:hAnsi="Calibri" w:cs="Calibri"/>
          <w:color w:val="212121"/>
          <w:sz w:val="22"/>
          <w:szCs w:val="22"/>
        </w:rPr>
      </w:pPr>
      <w:r>
        <w:rPr>
          <w:rFonts w:ascii="Helvetica" w:hAnsi="Helvetica" w:cs="Calibri"/>
          <w:color w:val="212121"/>
        </w:rPr>
        <w:t xml:space="preserve">Throughout the fall semester, GREBE members conducted 10-minute point count surveys at 15 different locations within NATL, covering the various habitat types represented. Data sheets asked for common name, start and end time of the survey, direction of sighting, and number of each species seen as well as whether or not they were just heard or directly seen. At the end of the semester, this data was analyzed by Izzy Garcia and Carly </w:t>
      </w:r>
      <w:proofErr w:type="spellStart"/>
      <w:r>
        <w:rPr>
          <w:rFonts w:ascii="Helvetica" w:hAnsi="Helvetica" w:cs="Calibri"/>
          <w:color w:val="212121"/>
        </w:rPr>
        <w:t>Fankhauser</w:t>
      </w:r>
      <w:proofErr w:type="spellEnd"/>
      <w:r>
        <w:rPr>
          <w:rFonts w:ascii="Helvetica" w:hAnsi="Helvetica" w:cs="Calibri"/>
          <w:color w:val="212121"/>
        </w:rPr>
        <w:t>, and it was determined that there were no species seen at NATL that hadn't been previously recorded. </w:t>
      </w:r>
    </w:p>
    <w:p w:rsidR="00702DB7" w:rsidRDefault="00702DB7" w:rsidP="00702DB7">
      <w:pPr>
        <w:pStyle w:val="NormalWeb"/>
        <w:shd w:val="clear" w:color="auto" w:fill="FFFFFF"/>
        <w:spacing w:before="0" w:beforeAutospacing="0" w:after="0" w:afterAutospacing="0"/>
        <w:rPr>
          <w:rFonts w:ascii="Calibri" w:hAnsi="Calibri" w:cs="Calibri"/>
          <w:color w:val="212121"/>
          <w:sz w:val="22"/>
          <w:szCs w:val="22"/>
        </w:rPr>
      </w:pPr>
      <w:r>
        <w:rPr>
          <w:rFonts w:ascii="Helvetica" w:hAnsi="Helvetica" w:cs="Calibri"/>
          <w:color w:val="212121"/>
        </w:rPr>
        <w:t> </w:t>
      </w:r>
    </w:p>
    <w:p w:rsidR="00702DB7" w:rsidRDefault="00702DB7" w:rsidP="00702DB7">
      <w:pPr>
        <w:pStyle w:val="NormalWeb"/>
        <w:shd w:val="clear" w:color="auto" w:fill="FFFFFF"/>
        <w:spacing w:before="0" w:beforeAutospacing="0" w:after="0" w:afterAutospacing="0"/>
        <w:rPr>
          <w:rFonts w:ascii="Calibri" w:hAnsi="Calibri" w:cs="Calibri"/>
          <w:color w:val="212121"/>
          <w:sz w:val="22"/>
          <w:szCs w:val="22"/>
        </w:rPr>
      </w:pPr>
      <w:r>
        <w:rPr>
          <w:rFonts w:ascii="Helvetica" w:hAnsi="Helvetica" w:cs="Calibri"/>
          <w:color w:val="212121"/>
        </w:rPr>
        <w:t>Despite this, Izzy, Carly, and I</w:t>
      </w:r>
      <w:r w:rsidR="00B92C49">
        <w:rPr>
          <w:rFonts w:ascii="Helvetica" w:hAnsi="Helvetica" w:cs="Calibri"/>
          <w:color w:val="212121"/>
        </w:rPr>
        <w:t xml:space="preserve"> (Mackenzie)</w:t>
      </w:r>
      <w:bookmarkStart w:id="0" w:name="_GoBack"/>
      <w:bookmarkEnd w:id="0"/>
      <w:r>
        <w:rPr>
          <w:rFonts w:ascii="Helvetica" w:hAnsi="Helvetica" w:cs="Calibri"/>
          <w:color w:val="212121"/>
        </w:rPr>
        <w:t> edited the layout of the "Bird" page to reflect our findings and present information in a cleaner, more concise manner. All previous contributors to the page were acknowledged, and the list of birds was reorganized to read in alphabetical order. </w:t>
      </w:r>
    </w:p>
    <w:p w:rsidR="00290E29" w:rsidRDefault="00290E29"/>
    <w:sectPr w:rsidR="0029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B7"/>
    <w:rsid w:val="00290E29"/>
    <w:rsid w:val="00702DB7"/>
    <w:rsid w:val="00A65594"/>
    <w:rsid w:val="00B92C49"/>
    <w:rsid w:val="00BB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B741"/>
  <w15:chartTrackingRefBased/>
  <w15:docId w15:val="{C9C0F00C-E8CF-415E-8344-DB0A7C4B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Hong,Jessica</dc:creator>
  <cp:keywords/>
  <dc:description/>
  <cp:lastModifiedBy>Hong,Jessica</cp:lastModifiedBy>
  <cp:revision>1</cp:revision>
  <dcterms:created xsi:type="dcterms:W3CDTF">2019-06-05T19:12:00Z</dcterms:created>
  <dcterms:modified xsi:type="dcterms:W3CDTF">2019-06-12T13:20:00Z</dcterms:modified>
</cp:coreProperties>
</file>