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sk="http://schemas.microsoft.com/office/drawing/2018/sketchyshapes" mc:Ignorable="w14 w15 w16se w16cid w16 w16cex w16sdtdh w16du wp14">
  <w:body>
    <w:p w:rsidR="002410F2" w:rsidP="30179481" w:rsidRDefault="5D9907C6" w14:paraId="7D75AB78" w14:textId="3C5DADFF">
      <w:pPr>
        <w:pStyle w:val="Heading1"/>
        <w:spacing w:line="257" w:lineRule="auto"/>
        <w:jc w:val="center"/>
        <w:rPr>
          <w:rFonts w:ascii="Avenir Next LT Pro" w:hAnsi="Avenir Next LT Pro" w:eastAsia="Avenir Next LT Pro" w:cs="Avenir Next LT Pro"/>
          <w:b/>
          <w:bCs/>
          <w:color w:val="0A2F41" w:themeColor="accent1" w:themeShade="80"/>
          <w:sz w:val="44"/>
          <w:szCs w:val="44"/>
        </w:rPr>
      </w:pPr>
      <w:r w:rsidRPr="30179481">
        <w:rPr>
          <w:rFonts w:ascii="Avenir Next LT Pro" w:hAnsi="Avenir Next LT Pro" w:eastAsia="Avenir Next LT Pro" w:cs="Avenir Next LT Pro"/>
          <w:b/>
          <w:bCs/>
          <w:color w:val="0A2F41" w:themeColor="accent1" w:themeShade="80"/>
          <w:sz w:val="44"/>
          <w:szCs w:val="44"/>
        </w:rPr>
        <w:t>Fall 2024 Report of the Natural Area Advisory Committee (NAAC)</w:t>
      </w:r>
    </w:p>
    <w:p w:rsidR="002410F2" w:rsidP="30179481" w:rsidRDefault="5D9907C6" w14:paraId="6DFEC2BA" w14:textId="3D80F509">
      <w:pPr>
        <w:spacing w:after="0" w:line="257" w:lineRule="auto"/>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1BAF3AA3" w14:textId="2E68E9A3">
      <w:pPr>
        <w:spacing w:after="0" w:line="257" w:lineRule="auto"/>
        <w:jc w:val="center"/>
        <w:rPr>
          <w:rFonts w:ascii="Avenir Next LT Pro" w:hAnsi="Avenir Next LT Pro" w:eastAsia="Avenir Next LT Pro" w:cs="Avenir Next LT Pro"/>
          <w:b/>
          <w:bCs/>
          <w:sz w:val="28"/>
          <w:szCs w:val="28"/>
        </w:rPr>
      </w:pPr>
      <w:r w:rsidRPr="30179481">
        <w:rPr>
          <w:rFonts w:ascii="Avenir Next LT Pro" w:hAnsi="Avenir Next LT Pro" w:eastAsia="Avenir Next LT Pro" w:cs="Avenir Next LT Pro"/>
          <w:sz w:val="28"/>
          <w:szCs w:val="28"/>
        </w:rPr>
        <w:t>Prepared by the NATL Operations Team</w:t>
      </w:r>
      <w:r w:rsidRPr="30179481">
        <w:rPr>
          <w:rFonts w:ascii="Avenir Next LT Pro" w:hAnsi="Avenir Next LT Pro" w:eastAsia="Avenir Next LT Pro" w:cs="Avenir Next LT Pro"/>
          <w:b/>
          <w:bCs/>
          <w:sz w:val="28"/>
          <w:szCs w:val="28"/>
        </w:rPr>
        <w:t>:</w:t>
      </w:r>
    </w:p>
    <w:p w:rsidR="002410F2" w:rsidP="30179481" w:rsidRDefault="5D9907C6" w14:paraId="7C0C7B08" w14:textId="7C041FF7">
      <w:pPr>
        <w:spacing w:after="0" w:line="257" w:lineRule="auto"/>
        <w:jc w:val="center"/>
        <w:rPr>
          <w:rFonts w:ascii="Avenir Next LT Pro" w:hAnsi="Avenir Next LT Pro" w:eastAsia="Avenir Next LT Pro" w:cs="Avenir Next LT Pro"/>
          <w:b/>
          <w:bCs/>
          <w:sz w:val="28"/>
          <w:szCs w:val="28"/>
        </w:rPr>
      </w:pPr>
      <w:r w:rsidRPr="30179481">
        <w:rPr>
          <w:rFonts w:ascii="Avenir Next LT Pro" w:hAnsi="Avenir Next LT Pro" w:eastAsia="Avenir Next LT Pro" w:cs="Avenir Next LT Pro"/>
          <w:b/>
          <w:bCs/>
          <w:sz w:val="28"/>
          <w:szCs w:val="28"/>
        </w:rPr>
        <w:t>Rachel Mallinger</w:t>
      </w:r>
      <w:r w:rsidRPr="30179481">
        <w:rPr>
          <w:rFonts w:ascii="Avenir Next LT Pro" w:hAnsi="Avenir Next LT Pro" w:eastAsia="Avenir Next LT Pro" w:cs="Avenir Next LT Pro"/>
          <w:sz w:val="28"/>
          <w:szCs w:val="28"/>
        </w:rPr>
        <w:t xml:space="preserve"> (NATL Chair), </w:t>
      </w:r>
      <w:r w:rsidRPr="30179481">
        <w:rPr>
          <w:rFonts w:ascii="Avenir Next LT Pro" w:hAnsi="Avenir Next LT Pro" w:eastAsia="Avenir Next LT Pro" w:cs="Avenir Next LT Pro"/>
          <w:b/>
          <w:bCs/>
          <w:sz w:val="28"/>
          <w:szCs w:val="28"/>
        </w:rPr>
        <w:t>Gage LaPierre</w:t>
      </w:r>
      <w:r w:rsidRPr="30179481">
        <w:rPr>
          <w:rFonts w:ascii="Avenir Next LT Pro" w:hAnsi="Avenir Next LT Pro" w:eastAsia="Avenir Next LT Pro" w:cs="Avenir Next LT Pro"/>
          <w:sz w:val="28"/>
          <w:szCs w:val="28"/>
        </w:rPr>
        <w:t xml:space="preserve"> (NATL Vice Chair), </w:t>
      </w:r>
      <w:r w:rsidRPr="30179481">
        <w:rPr>
          <w:rFonts w:ascii="Avenir Next LT Pro" w:hAnsi="Avenir Next LT Pro" w:eastAsia="Avenir Next LT Pro" w:cs="Avenir Next LT Pro"/>
          <w:b/>
          <w:bCs/>
          <w:sz w:val="28"/>
          <w:szCs w:val="28"/>
        </w:rPr>
        <w:t>Rosemary Murray</w:t>
      </w:r>
      <w:r w:rsidRPr="30179481">
        <w:rPr>
          <w:rFonts w:ascii="Avenir Next LT Pro" w:hAnsi="Avenir Next LT Pro" w:eastAsia="Avenir Next LT Pro" w:cs="Avenir Next LT Pro"/>
          <w:sz w:val="28"/>
          <w:szCs w:val="28"/>
        </w:rPr>
        <w:t xml:space="preserve">, </w:t>
      </w:r>
      <w:r w:rsidRPr="30179481">
        <w:rPr>
          <w:rFonts w:ascii="Avenir Next LT Pro" w:hAnsi="Avenir Next LT Pro" w:eastAsia="Avenir Next LT Pro" w:cs="Avenir Next LT Pro"/>
          <w:b/>
          <w:bCs/>
          <w:sz w:val="28"/>
          <w:szCs w:val="28"/>
        </w:rPr>
        <w:t>Josh Helwig</w:t>
      </w:r>
      <w:r w:rsidRPr="30179481">
        <w:rPr>
          <w:rFonts w:ascii="Avenir Next LT Pro" w:hAnsi="Avenir Next LT Pro" w:eastAsia="Avenir Next LT Pro" w:cs="Avenir Next LT Pro"/>
          <w:sz w:val="28"/>
          <w:szCs w:val="28"/>
        </w:rPr>
        <w:t xml:space="preserve">, and </w:t>
      </w:r>
      <w:r w:rsidRPr="30179481">
        <w:rPr>
          <w:rFonts w:ascii="Avenir Next LT Pro" w:hAnsi="Avenir Next LT Pro" w:eastAsia="Avenir Next LT Pro" w:cs="Avenir Next LT Pro"/>
          <w:b/>
          <w:bCs/>
          <w:sz w:val="28"/>
          <w:szCs w:val="28"/>
        </w:rPr>
        <w:t>Katya Kasprzak</w:t>
      </w:r>
    </w:p>
    <w:p w:rsidR="002410F2" w:rsidP="30179481" w:rsidRDefault="5D9907C6" w14:paraId="4BDCFD59" w14:textId="0BEE8220">
      <w:pPr>
        <w:spacing w:after="0" w:line="257" w:lineRule="auto"/>
        <w:rPr>
          <w:rFonts w:ascii="Avenir Next LT Pro" w:hAnsi="Avenir Next LT Pro" w:eastAsia="Avenir Next LT Pro" w:cs="Avenir Next LT Pro"/>
          <w:b/>
          <w:bCs/>
          <w:sz w:val="28"/>
          <w:szCs w:val="28"/>
        </w:rPr>
      </w:pPr>
      <w:r w:rsidRPr="30179481">
        <w:rPr>
          <w:rFonts w:ascii="Avenir Next LT Pro" w:hAnsi="Avenir Next LT Pro" w:eastAsia="Avenir Next LT Pro" w:cs="Avenir Next LT Pro"/>
          <w:b/>
          <w:bCs/>
          <w:sz w:val="28"/>
          <w:szCs w:val="28"/>
        </w:rPr>
        <w:t xml:space="preserve"> </w:t>
      </w:r>
    </w:p>
    <w:p w:rsidRPr="00F04C7F" w:rsidR="002410F2" w:rsidP="30179481" w:rsidRDefault="5D9907C6" w14:paraId="684DCE58" w14:textId="6A47EA55">
      <w:pPr>
        <w:spacing w:after="0" w:line="257" w:lineRule="auto"/>
        <w:jc w:val="center"/>
        <w:rPr>
          <w:rFonts w:ascii="Avenir Next LT Pro" w:hAnsi="Avenir Next LT Pro" w:eastAsia="Avenir Next LT Pro" w:cs="Avenir Next LT Pro"/>
        </w:rPr>
      </w:pPr>
      <w:r w:rsidRPr="00F04C7F">
        <w:rPr>
          <w:rFonts w:ascii="Avenir Next LT Pro" w:hAnsi="Avenir Next LT Pro" w:eastAsia="Avenir Next LT Pro" w:cs="Avenir Next LT Pro"/>
        </w:rPr>
        <w:t xml:space="preserve">Report to be approved at the </w:t>
      </w:r>
      <w:r w:rsidRPr="00F04C7F">
        <w:rPr>
          <w:rFonts w:ascii="Avenir Next LT Pro" w:hAnsi="Avenir Next LT Pro" w:eastAsia="Avenir Next LT Pro" w:cs="Avenir Next LT Pro"/>
          <w:b/>
        </w:rPr>
        <w:t>Fall 2024 NAAC Meeting</w:t>
      </w:r>
      <w:r w:rsidRPr="00F04C7F">
        <w:rPr>
          <w:rFonts w:ascii="Avenir Next LT Pro" w:hAnsi="Avenir Next LT Pro" w:eastAsia="Avenir Next LT Pro" w:cs="Avenir Next LT Pro"/>
        </w:rPr>
        <w:t xml:space="preserve"> on November </w:t>
      </w:r>
      <w:r w:rsidRPr="00F04C7F" w:rsidR="00F04C7F">
        <w:rPr>
          <w:rFonts w:ascii="Avenir Next LT Pro" w:hAnsi="Avenir Next LT Pro" w:eastAsia="Avenir Next LT Pro" w:cs="Avenir Next LT Pro"/>
        </w:rPr>
        <w:t>5</w:t>
      </w:r>
      <w:r w:rsidRPr="00F04C7F" w:rsidR="00F04C7F">
        <w:rPr>
          <w:rFonts w:ascii="Avenir Next LT Pro" w:hAnsi="Avenir Next LT Pro" w:eastAsia="Avenir Next LT Pro" w:cs="Avenir Next LT Pro"/>
          <w:vertAlign w:val="superscript"/>
        </w:rPr>
        <w:t>th</w:t>
      </w:r>
      <w:r w:rsidRPr="00F04C7F" w:rsidR="00F04C7F">
        <w:rPr>
          <w:rFonts w:ascii="Avenir Next LT Pro" w:hAnsi="Avenir Next LT Pro" w:eastAsia="Avenir Next LT Pro" w:cs="Avenir Next LT Pro"/>
        </w:rPr>
        <w:t xml:space="preserve"> </w:t>
      </w:r>
    </w:p>
    <w:p w:rsidR="002410F2" w:rsidP="30179481" w:rsidRDefault="5D9907C6" w14:paraId="4B3EBA9C" w14:textId="60AA0625">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Table of Contents</w:t>
      </w:r>
    </w:p>
    <w:p w:rsidR="002410F2" w:rsidP="30179481" w:rsidRDefault="5D9907C6" w14:paraId="75DA3BA9" w14:textId="5543F72C">
      <w:pPr>
        <w:spacing w:after="0" w:line="257" w:lineRule="auto"/>
        <w:rPr>
          <w:rFonts w:ascii="Avenir Next LT Pro" w:hAnsi="Avenir Next LT Pro" w:eastAsia="Avenir Next LT Pro" w:cs="Avenir Next LT Pro"/>
          <w:i/>
          <w:iCs/>
        </w:rPr>
      </w:pPr>
      <w:r w:rsidRPr="30179481">
        <w:rPr>
          <w:rFonts w:ascii="Avenir Next LT Pro" w:hAnsi="Avenir Next LT Pro" w:eastAsia="Avenir Next LT Pro" w:cs="Avenir Next LT Pro"/>
          <w:i/>
          <w:iCs/>
        </w:rPr>
        <w:t xml:space="preserve"> </w:t>
      </w:r>
    </w:p>
    <w:p w:rsidR="002410F2" w:rsidP="30179481" w:rsidRDefault="00F25AF9" w14:paraId="68F21CF1" w14:textId="1317483B">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1._Opening_Remarks" r:id="rId9">
        <w:r w:rsidRPr="30179481" w:rsidR="5D9907C6">
          <w:rPr>
            <w:rStyle w:val="Hyperlink"/>
            <w:rFonts w:ascii="Avenir Next LT Pro" w:hAnsi="Avenir Next LT Pro" w:eastAsia="Avenir Next LT Pro" w:cs="Avenir Next LT Pro"/>
            <w:b/>
            <w:bCs/>
            <w:color w:val="467886"/>
            <w:sz w:val="26"/>
            <w:szCs w:val="26"/>
          </w:rPr>
          <w:t>Opening Remarks and Introductions</w:t>
        </w:r>
      </w:hyperlink>
    </w:p>
    <w:p w:rsidR="002410F2" w:rsidP="30179481" w:rsidRDefault="5D9907C6" w14:paraId="789C35B1" w14:textId="67BE6421">
      <w:pPr>
        <w:spacing w:after="0" w:line="257" w:lineRule="auto"/>
        <w:rPr>
          <w:rFonts w:ascii="Avenir Next LT Pro" w:hAnsi="Avenir Next LT Pro" w:eastAsia="Avenir Next LT Pro" w:cs="Avenir Next LT Pro"/>
          <w:b/>
          <w:bCs/>
          <w:color w:val="467886"/>
          <w:sz w:val="12"/>
          <w:szCs w:val="12"/>
        </w:rPr>
      </w:pPr>
      <w:r w:rsidRPr="30179481">
        <w:rPr>
          <w:rFonts w:ascii="Avenir Next LT Pro" w:hAnsi="Avenir Next LT Pro" w:eastAsia="Avenir Next LT Pro" w:cs="Avenir Next LT Pro"/>
          <w:b/>
          <w:bCs/>
          <w:color w:val="467886"/>
          <w:sz w:val="12"/>
          <w:szCs w:val="12"/>
        </w:rPr>
        <w:t xml:space="preserve"> </w:t>
      </w:r>
    </w:p>
    <w:p w:rsidR="002410F2" w:rsidP="30179481" w:rsidRDefault="00F25AF9" w14:paraId="2D45020D" w14:textId="633C302E">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2._NATL%E2%80%99s_Long-Range" r:id="rId10">
        <w:r w:rsidRPr="30179481" w:rsidR="5D9907C6">
          <w:rPr>
            <w:rStyle w:val="Hyperlink"/>
            <w:rFonts w:ascii="Avenir Next LT Pro" w:hAnsi="Avenir Next LT Pro" w:eastAsia="Avenir Next LT Pro" w:cs="Avenir Next LT Pro"/>
            <w:b/>
            <w:bCs/>
            <w:color w:val="467886"/>
            <w:sz w:val="26"/>
            <w:szCs w:val="26"/>
          </w:rPr>
          <w:t>NATL’s Long-Range Strategic Plan</w:t>
        </w:r>
      </w:hyperlink>
    </w:p>
    <w:p w:rsidR="002410F2" w:rsidP="30179481" w:rsidRDefault="5D9907C6" w14:paraId="01D8FDF9" w14:textId="3BA783EC">
      <w:pPr>
        <w:spacing w:after="0" w:line="257" w:lineRule="auto"/>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131015C1" w14:textId="130BAF17">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3._NATL_Finance" r:id="rId11">
        <w:r w:rsidRPr="30179481" w:rsidR="5D9907C6">
          <w:rPr>
            <w:rStyle w:val="Hyperlink"/>
            <w:rFonts w:ascii="Avenir Next LT Pro" w:hAnsi="Avenir Next LT Pro" w:eastAsia="Avenir Next LT Pro" w:cs="Avenir Next LT Pro"/>
            <w:b/>
            <w:bCs/>
            <w:color w:val="467886"/>
            <w:sz w:val="26"/>
            <w:szCs w:val="26"/>
          </w:rPr>
          <w:t>NATL Finances</w:t>
        </w:r>
      </w:hyperlink>
    </w:p>
    <w:p w:rsidR="002410F2" w:rsidP="30179481" w:rsidRDefault="00F25AF9" w14:paraId="4D03ED8D" w14:textId="3525F9EE">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Fiscal_Report" r:id="rId12">
        <w:r w:rsidRPr="30179481" w:rsidR="5D9907C6">
          <w:rPr>
            <w:rStyle w:val="Hyperlink"/>
            <w:rFonts w:ascii="Avenir Next LT Pro" w:hAnsi="Avenir Next LT Pro" w:eastAsia="Avenir Next LT Pro" w:cs="Avenir Next LT Pro"/>
            <w:color w:val="467886"/>
            <w:sz w:val="26"/>
            <w:szCs w:val="26"/>
          </w:rPr>
          <w:t>Fiscal Report (FY 2023-24)</w:t>
        </w:r>
      </w:hyperlink>
    </w:p>
    <w:p w:rsidR="002410F2" w:rsidP="30179481" w:rsidRDefault="00F25AF9" w14:paraId="51ECD9C5" w14:textId="30322D5E">
      <w:pPr>
        <w:pStyle w:val="ListParagraph"/>
        <w:numPr>
          <w:ilvl w:val="1"/>
          <w:numId w:val="12"/>
        </w:numPr>
        <w:spacing w:after="0" w:line="257" w:lineRule="auto"/>
        <w:rPr>
          <w:rFonts w:ascii="Avenir Next LT Pro" w:hAnsi="Avenir Next LT Pro" w:eastAsia="Avenir Next LT Pro" w:cs="Avenir Next LT Pro"/>
          <w:sz w:val="26"/>
          <w:szCs w:val="26"/>
        </w:rPr>
      </w:pPr>
      <w:hyperlink w:anchor="_B._Fiscal_Plan" r:id="rId13">
        <w:r w:rsidRPr="30179481" w:rsidR="5D9907C6">
          <w:rPr>
            <w:rStyle w:val="Hyperlink"/>
            <w:rFonts w:ascii="Avenir Next LT Pro" w:hAnsi="Avenir Next LT Pro" w:eastAsia="Avenir Next LT Pro" w:cs="Avenir Next LT Pro"/>
            <w:color w:val="467886"/>
            <w:sz w:val="26"/>
            <w:szCs w:val="26"/>
          </w:rPr>
          <w:t>Fiscal Plan (FY 2024-25)</w:t>
        </w:r>
      </w:hyperlink>
      <w:r w:rsidRPr="30179481" w:rsidR="5D9907C6">
        <w:rPr>
          <w:rFonts w:ascii="Avenir Next LT Pro" w:hAnsi="Avenir Next LT Pro" w:eastAsia="Avenir Next LT Pro" w:cs="Avenir Next LT Pro"/>
          <w:sz w:val="26"/>
          <w:szCs w:val="26"/>
        </w:rPr>
        <w:t xml:space="preserve"> </w:t>
      </w:r>
    </w:p>
    <w:p w:rsidR="002410F2" w:rsidP="30179481" w:rsidRDefault="5D9907C6" w14:paraId="31C2E323" w14:textId="26F133C8">
      <w:pPr>
        <w:spacing w:after="0" w:line="257" w:lineRule="auto"/>
        <w:ind w:left="1440"/>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77BE3291" w14:textId="20E4C2A0">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4._NATL_Use" r:id="rId14">
        <w:r w:rsidRPr="30179481" w:rsidR="5D9907C6">
          <w:rPr>
            <w:rStyle w:val="Hyperlink"/>
            <w:rFonts w:ascii="Avenir Next LT Pro" w:hAnsi="Avenir Next LT Pro" w:eastAsia="Avenir Next LT Pro" w:cs="Avenir Next LT Pro"/>
            <w:b/>
            <w:bCs/>
            <w:color w:val="467886"/>
            <w:sz w:val="26"/>
            <w:szCs w:val="26"/>
          </w:rPr>
          <w:t>NATL Use Report</w:t>
        </w:r>
      </w:hyperlink>
    </w:p>
    <w:p w:rsidR="002410F2" w:rsidP="30179481" w:rsidRDefault="00F25AF9" w14:paraId="1A880C73" w14:textId="0D98E802">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Visitor_Counts" r:id="rId15">
        <w:r w:rsidRPr="30179481" w:rsidR="5D9907C6">
          <w:rPr>
            <w:rStyle w:val="Hyperlink"/>
            <w:rFonts w:ascii="Avenir Next LT Pro" w:hAnsi="Avenir Next LT Pro" w:eastAsia="Avenir Next LT Pro" w:cs="Avenir Next LT Pro"/>
            <w:color w:val="467886"/>
            <w:sz w:val="26"/>
            <w:szCs w:val="26"/>
          </w:rPr>
          <w:t>Visitor Counts</w:t>
        </w:r>
      </w:hyperlink>
    </w:p>
    <w:p w:rsidR="002410F2" w:rsidP="30179481" w:rsidRDefault="00F25AF9" w14:paraId="43B6CB09" w14:textId="417231FD">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B._Events_in" r:id="rId16">
        <w:r w:rsidRPr="30179481" w:rsidR="5D9907C6">
          <w:rPr>
            <w:rStyle w:val="Hyperlink"/>
            <w:rFonts w:ascii="Avenir Next LT Pro" w:hAnsi="Avenir Next LT Pro" w:eastAsia="Avenir Next LT Pro" w:cs="Avenir Next LT Pro"/>
            <w:color w:val="467886"/>
            <w:sz w:val="26"/>
            <w:szCs w:val="26"/>
          </w:rPr>
          <w:t>Events in NATL and Volunteer Summary</w:t>
        </w:r>
      </w:hyperlink>
    </w:p>
    <w:p w:rsidR="002410F2" w:rsidP="30179481" w:rsidRDefault="00F25AF9" w14:paraId="32E0220F" w14:textId="4C7B7CDF">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C._Class_Projects" r:id="rId17">
        <w:r w:rsidRPr="30179481" w:rsidR="5D9907C6">
          <w:rPr>
            <w:rStyle w:val="Hyperlink"/>
            <w:rFonts w:ascii="Avenir Next LT Pro" w:hAnsi="Avenir Next LT Pro" w:eastAsia="Avenir Next LT Pro" w:cs="Avenir Next LT Pro"/>
            <w:color w:val="467886"/>
            <w:sz w:val="26"/>
            <w:szCs w:val="26"/>
          </w:rPr>
          <w:t>Class Projects and Research in NATL</w:t>
        </w:r>
      </w:hyperlink>
    </w:p>
    <w:p w:rsidR="002410F2" w:rsidP="30179481" w:rsidRDefault="5D9907C6" w14:paraId="1B338C3B" w14:textId="01B95197">
      <w:pPr>
        <w:spacing w:after="0" w:line="257" w:lineRule="auto"/>
        <w:ind w:left="1080"/>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6C9773BC" w14:textId="7EACE46E">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5._Upland_Pine" r:id="rId18">
        <w:r w:rsidRPr="30179481" w:rsidR="5D9907C6">
          <w:rPr>
            <w:rStyle w:val="Hyperlink"/>
            <w:rFonts w:ascii="Avenir Next LT Pro" w:hAnsi="Avenir Next LT Pro" w:eastAsia="Avenir Next LT Pro" w:cs="Avenir Next LT Pro"/>
            <w:b/>
            <w:bCs/>
            <w:color w:val="467886"/>
            <w:sz w:val="26"/>
            <w:szCs w:val="26"/>
          </w:rPr>
          <w:t>Upland Pine Management</w:t>
        </w:r>
      </w:hyperlink>
    </w:p>
    <w:p w:rsidR="002410F2" w:rsidP="30179481" w:rsidRDefault="00F25AF9" w14:paraId="579E195C" w14:textId="04563A03">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Overview_of" r:id="rId19">
        <w:r w:rsidRPr="30179481" w:rsidR="5D9907C6">
          <w:rPr>
            <w:rStyle w:val="Hyperlink"/>
            <w:rFonts w:ascii="Avenir Next LT Pro" w:hAnsi="Avenir Next LT Pro" w:eastAsia="Avenir Next LT Pro" w:cs="Avenir Next LT Pro"/>
            <w:color w:val="467886"/>
            <w:sz w:val="26"/>
            <w:szCs w:val="26"/>
          </w:rPr>
          <w:t>Overview of Upland Pine Management</w:t>
        </w:r>
      </w:hyperlink>
    </w:p>
    <w:p w:rsidR="002410F2" w:rsidP="30179481" w:rsidRDefault="00F25AF9" w14:paraId="6B5A1789" w14:textId="08426360">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B._General_Notes" r:id="rId20">
        <w:r w:rsidRPr="30179481" w:rsidR="5D9907C6">
          <w:rPr>
            <w:rStyle w:val="Hyperlink"/>
            <w:rFonts w:ascii="Avenir Next LT Pro" w:hAnsi="Avenir Next LT Pro" w:eastAsia="Avenir Next LT Pro" w:cs="Avenir Next LT Pro"/>
            <w:color w:val="467886"/>
            <w:sz w:val="26"/>
            <w:szCs w:val="26"/>
          </w:rPr>
          <w:t>General Notes on the Use of Long-Term Prescribed Fire</w:t>
        </w:r>
      </w:hyperlink>
    </w:p>
    <w:p w:rsidR="002410F2" w:rsidP="30179481" w:rsidRDefault="00F25AF9" w14:paraId="368D6B18" w14:textId="6E3E74FA">
      <w:pPr>
        <w:pStyle w:val="ListParagraph"/>
        <w:numPr>
          <w:ilvl w:val="1"/>
          <w:numId w:val="12"/>
        </w:numPr>
        <w:spacing w:after="0" w:line="257" w:lineRule="auto"/>
        <w:rPr>
          <w:rFonts w:ascii="Avenir Next LT Pro" w:hAnsi="Avenir Next LT Pro" w:eastAsia="Avenir Next LT Pro" w:cs="Avenir Next LT Pro"/>
          <w:sz w:val="26"/>
          <w:szCs w:val="26"/>
        </w:rPr>
      </w:pPr>
      <w:hyperlink w:anchor="_C._2023_Burns" r:id="rId21">
        <w:r w:rsidRPr="30179481" w:rsidR="5D9907C6">
          <w:rPr>
            <w:rStyle w:val="Hyperlink"/>
            <w:rFonts w:ascii="Avenir Next LT Pro" w:hAnsi="Avenir Next LT Pro" w:eastAsia="Avenir Next LT Pro" w:cs="Avenir Next LT Pro"/>
            <w:color w:val="467886"/>
            <w:sz w:val="26"/>
            <w:szCs w:val="26"/>
          </w:rPr>
          <w:t>2023</w:t>
        </w:r>
      </w:hyperlink>
      <w:r w:rsidRPr="30179481" w:rsidR="5D9907C6">
        <w:rPr>
          <w:rFonts w:ascii="Avenir Next LT Pro" w:hAnsi="Avenir Next LT Pro" w:eastAsia="Avenir Next LT Pro" w:cs="Avenir Next LT Pro"/>
          <w:color w:val="467886"/>
          <w:sz w:val="26"/>
          <w:szCs w:val="26"/>
          <w:u w:val="single"/>
        </w:rPr>
        <w:t xml:space="preserve"> Burns &amp; 2024 Proposed Burns</w:t>
      </w:r>
      <w:r w:rsidRPr="30179481" w:rsidR="5D9907C6">
        <w:rPr>
          <w:rFonts w:ascii="Avenir Next LT Pro" w:hAnsi="Avenir Next LT Pro" w:eastAsia="Avenir Next LT Pro" w:cs="Avenir Next LT Pro"/>
          <w:sz w:val="26"/>
          <w:szCs w:val="26"/>
        </w:rPr>
        <w:t xml:space="preserve"> </w:t>
      </w:r>
    </w:p>
    <w:p w:rsidR="002410F2" w:rsidP="30179481" w:rsidRDefault="00F25AF9" w14:paraId="5BB3B106" w14:textId="645803E7">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D._Planting_Event" r:id="rId22">
        <w:r w:rsidRPr="30179481" w:rsidR="5D9907C6">
          <w:rPr>
            <w:rStyle w:val="Hyperlink"/>
            <w:rFonts w:ascii="Avenir Next LT Pro" w:hAnsi="Avenir Next LT Pro" w:eastAsia="Avenir Next LT Pro" w:cs="Avenir Next LT Pro"/>
            <w:color w:val="467886"/>
            <w:sz w:val="26"/>
            <w:szCs w:val="26"/>
          </w:rPr>
          <w:t>Planting</w:t>
        </w:r>
      </w:hyperlink>
      <w:r w:rsidRPr="30179481" w:rsidR="5D9907C6">
        <w:rPr>
          <w:rFonts w:ascii="Avenir Next LT Pro" w:hAnsi="Avenir Next LT Pro" w:eastAsia="Avenir Next LT Pro" w:cs="Avenir Next LT Pro"/>
          <w:color w:val="467886"/>
          <w:sz w:val="26"/>
          <w:szCs w:val="26"/>
          <w:u w:val="single"/>
        </w:rPr>
        <w:t xml:space="preserve"> Event</w:t>
      </w:r>
    </w:p>
    <w:p w:rsidR="002410F2" w:rsidP="30179481" w:rsidRDefault="5D9907C6" w14:paraId="03B69013" w14:textId="2BB72CB3">
      <w:pPr>
        <w:spacing w:after="0" w:line="257" w:lineRule="auto"/>
        <w:ind w:left="1440"/>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42F3E859" w14:textId="53229886">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6._SEEP_and" r:id="rId23">
        <w:r w:rsidRPr="30179481" w:rsidR="5D9907C6">
          <w:rPr>
            <w:rStyle w:val="Hyperlink"/>
            <w:rFonts w:ascii="Avenir Next LT Pro" w:hAnsi="Avenir Next LT Pro" w:eastAsia="Avenir Next LT Pro" w:cs="Avenir Next LT Pro"/>
            <w:b/>
            <w:bCs/>
            <w:color w:val="467886"/>
            <w:sz w:val="26"/>
            <w:szCs w:val="26"/>
          </w:rPr>
          <w:t>SEEP and Pavilion Area Management</w:t>
        </w:r>
      </w:hyperlink>
    </w:p>
    <w:p w:rsidR="002410F2" w:rsidP="30179481" w:rsidRDefault="00F25AF9" w14:paraId="684380C8" w14:textId="79E1E12E">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Overview_of_1" r:id="rId24">
        <w:r w:rsidRPr="30179481" w:rsidR="5D9907C6">
          <w:rPr>
            <w:rStyle w:val="Hyperlink"/>
            <w:rFonts w:ascii="Avenir Next LT Pro" w:hAnsi="Avenir Next LT Pro" w:eastAsia="Avenir Next LT Pro" w:cs="Avenir Next LT Pro"/>
            <w:color w:val="467886"/>
            <w:sz w:val="26"/>
            <w:szCs w:val="26"/>
          </w:rPr>
          <w:t>Overview of Enhancement</w:t>
        </w:r>
      </w:hyperlink>
      <w:r w:rsidRPr="30179481" w:rsidR="5D9907C6">
        <w:rPr>
          <w:rFonts w:ascii="Avenir Next LT Pro" w:hAnsi="Avenir Next LT Pro" w:eastAsia="Avenir Next LT Pro" w:cs="Avenir Next LT Pro"/>
          <w:color w:val="467886"/>
          <w:sz w:val="26"/>
          <w:szCs w:val="26"/>
          <w:u w:val="single"/>
        </w:rPr>
        <w:t xml:space="preserve"> Projects in SEEP</w:t>
      </w:r>
    </w:p>
    <w:p w:rsidR="002410F2" w:rsidP="30179481" w:rsidRDefault="5D9907C6" w14:paraId="26C9EA20" w14:textId="59244007">
      <w:pPr>
        <w:spacing w:after="0" w:line="257" w:lineRule="auto"/>
        <w:ind w:left="1080"/>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71A8334E" w14:textId="31B2C4B4">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7._Old_Field_1" r:id="rId25">
        <w:r w:rsidRPr="30179481" w:rsidR="5D9907C6">
          <w:rPr>
            <w:rStyle w:val="Hyperlink"/>
            <w:rFonts w:ascii="Avenir Next LT Pro" w:hAnsi="Avenir Next LT Pro" w:eastAsia="Avenir Next LT Pro" w:cs="Avenir Next LT Pro"/>
            <w:b/>
            <w:bCs/>
            <w:color w:val="467886"/>
            <w:sz w:val="26"/>
            <w:szCs w:val="26"/>
          </w:rPr>
          <w:t>Old Field Management</w:t>
        </w:r>
      </w:hyperlink>
    </w:p>
    <w:p w:rsidR="002410F2" w:rsidP="30179481" w:rsidRDefault="00F25AF9" w14:paraId="6A51AA7B" w14:textId="72788F10">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Overview_of_2" r:id="rId26">
        <w:r w:rsidRPr="30179481" w:rsidR="5D9907C6">
          <w:rPr>
            <w:rStyle w:val="Hyperlink"/>
            <w:rFonts w:ascii="Avenir Next LT Pro" w:hAnsi="Avenir Next LT Pro" w:eastAsia="Avenir Next LT Pro" w:cs="Avenir Next LT Pro"/>
            <w:color w:val="467886"/>
            <w:sz w:val="26"/>
            <w:szCs w:val="26"/>
          </w:rPr>
          <w:t>Overview of Old Field &amp; Meadow Management</w:t>
        </w:r>
      </w:hyperlink>
    </w:p>
    <w:p w:rsidR="002410F2" w:rsidP="30179481" w:rsidRDefault="00F25AF9" w14:paraId="28901AAD" w14:textId="6BB43459">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B._Proposed_Changes" r:id="rId27">
        <w:r w:rsidRPr="30179481" w:rsidR="5D9907C6">
          <w:rPr>
            <w:rStyle w:val="Hyperlink"/>
            <w:rFonts w:ascii="Avenir Next LT Pro" w:hAnsi="Avenir Next LT Pro" w:eastAsia="Avenir Next LT Pro" w:cs="Avenir Next LT Pro"/>
            <w:color w:val="467886"/>
            <w:sz w:val="26"/>
            <w:szCs w:val="26"/>
          </w:rPr>
          <w:t>Proposed</w:t>
        </w:r>
      </w:hyperlink>
      <w:r w:rsidRPr="30179481" w:rsidR="5D9907C6">
        <w:rPr>
          <w:rFonts w:ascii="Avenir Next LT Pro" w:hAnsi="Avenir Next LT Pro" w:eastAsia="Avenir Next LT Pro" w:cs="Avenir Next LT Pro"/>
          <w:color w:val="467886"/>
          <w:sz w:val="26"/>
          <w:szCs w:val="26"/>
          <w:u w:val="single"/>
        </w:rPr>
        <w:t xml:space="preserve"> Changes to Old Field &amp; Meadow Management</w:t>
      </w:r>
    </w:p>
    <w:p w:rsidR="002410F2" w:rsidP="30179481" w:rsidRDefault="5D9907C6" w14:paraId="4D0F50EE" w14:textId="1D9D0A6D">
      <w:pPr>
        <w:spacing w:after="0" w:line="257" w:lineRule="auto"/>
        <w:ind w:left="720"/>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46943C01" w14:textId="0B2A4A02">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8._Upland_Hardwood" r:id="rId28">
        <w:r w:rsidRPr="30179481" w:rsidR="5D9907C6">
          <w:rPr>
            <w:rStyle w:val="Hyperlink"/>
            <w:rFonts w:ascii="Avenir Next LT Pro" w:hAnsi="Avenir Next LT Pro" w:eastAsia="Avenir Next LT Pro" w:cs="Avenir Next LT Pro"/>
            <w:b/>
            <w:bCs/>
            <w:color w:val="467886"/>
            <w:sz w:val="26"/>
            <w:szCs w:val="26"/>
          </w:rPr>
          <w:t>Upland Hardwood Community Management</w:t>
        </w:r>
      </w:hyperlink>
    </w:p>
    <w:p w:rsidR="002410F2" w:rsidP="30179481" w:rsidRDefault="00F25AF9" w14:paraId="6DB9DA3D" w14:textId="39F43D09">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Overview_of_3" r:id="rId29">
        <w:r w:rsidRPr="30179481" w:rsidR="5D9907C6">
          <w:rPr>
            <w:rStyle w:val="Hyperlink"/>
            <w:rFonts w:ascii="Avenir Next LT Pro" w:hAnsi="Avenir Next LT Pro" w:eastAsia="Avenir Next LT Pro" w:cs="Avenir Next LT Pro"/>
            <w:color w:val="467886"/>
            <w:sz w:val="26"/>
            <w:szCs w:val="26"/>
          </w:rPr>
          <w:t>Overview of Upland Hardwood Management</w:t>
        </w:r>
      </w:hyperlink>
    </w:p>
    <w:p w:rsidR="002410F2" w:rsidP="30179481" w:rsidRDefault="5D9907C6" w14:paraId="2D25D350" w14:textId="47BF10AE">
      <w:pPr>
        <w:spacing w:after="0" w:line="257" w:lineRule="auto"/>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3293F2AD" w14:textId="13BE9826">
      <w:pPr>
        <w:pStyle w:val="ListParagraph"/>
        <w:numPr>
          <w:ilvl w:val="0"/>
          <w:numId w:val="12"/>
        </w:numPr>
        <w:spacing w:after="0" w:line="257" w:lineRule="auto"/>
        <w:rPr>
          <w:rFonts w:ascii="Avenir Next LT Pro" w:hAnsi="Avenir Next LT Pro" w:eastAsia="Avenir Next LT Pro" w:cs="Avenir Next LT Pro"/>
          <w:b/>
          <w:bCs/>
          <w:color w:val="467886"/>
          <w:sz w:val="26"/>
          <w:szCs w:val="26"/>
          <w:u w:val="single"/>
        </w:rPr>
      </w:pPr>
      <w:hyperlink w:anchor="_9._Invasive_Species" r:id="rId30">
        <w:r w:rsidRPr="30179481" w:rsidR="5D9907C6">
          <w:rPr>
            <w:rStyle w:val="Hyperlink"/>
            <w:rFonts w:ascii="Avenir Next LT Pro" w:hAnsi="Avenir Next LT Pro" w:eastAsia="Avenir Next LT Pro" w:cs="Avenir Next LT Pro"/>
            <w:b/>
            <w:bCs/>
            <w:color w:val="467886"/>
            <w:sz w:val="26"/>
            <w:szCs w:val="26"/>
          </w:rPr>
          <w:t>Invasive Species Management</w:t>
        </w:r>
      </w:hyperlink>
    </w:p>
    <w:p w:rsidR="002410F2" w:rsidP="30179481" w:rsidRDefault="00F25AF9" w14:paraId="7CD26E4C" w14:textId="73848304">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Invasives_Removal" r:id="rId31">
        <w:r w:rsidRPr="30179481" w:rsidR="5D9907C6">
          <w:rPr>
            <w:rStyle w:val="Hyperlink"/>
            <w:rFonts w:ascii="Avenir Next LT Pro" w:hAnsi="Avenir Next LT Pro" w:eastAsia="Avenir Next LT Pro" w:cs="Avenir Next LT Pro"/>
            <w:color w:val="467886"/>
            <w:sz w:val="26"/>
            <w:szCs w:val="26"/>
          </w:rPr>
          <w:t>Invasives</w:t>
        </w:r>
      </w:hyperlink>
      <w:r w:rsidRPr="30179481" w:rsidR="5D9907C6">
        <w:rPr>
          <w:rFonts w:ascii="Avenir Next LT Pro" w:hAnsi="Avenir Next LT Pro" w:eastAsia="Avenir Next LT Pro" w:cs="Avenir Next LT Pro"/>
          <w:color w:val="467886"/>
          <w:sz w:val="26"/>
          <w:szCs w:val="26"/>
          <w:u w:val="single"/>
        </w:rPr>
        <w:t xml:space="preserve"> Removal in NATL</w:t>
      </w:r>
    </w:p>
    <w:p w:rsidR="002410F2" w:rsidP="30179481" w:rsidRDefault="00F25AF9" w14:paraId="6F8D1478" w14:textId="682BD4B2">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B._Campus-Wide_Invasives" r:id="rId32">
        <w:r w:rsidRPr="028E53FA" w:rsidR="5D9907C6">
          <w:rPr>
            <w:rStyle w:val="Hyperlink"/>
            <w:rFonts w:ascii="Avenir Next LT Pro" w:hAnsi="Avenir Next LT Pro" w:eastAsia="Avenir Next LT Pro" w:cs="Avenir Next LT Pro"/>
            <w:color w:val="467886"/>
            <w:sz w:val="26"/>
            <w:szCs w:val="26"/>
          </w:rPr>
          <w:t>Campus-Wide Invasives Removal</w:t>
        </w:r>
      </w:hyperlink>
    </w:p>
    <w:p w:rsidR="20F356B6" w:rsidP="028E53FA" w:rsidRDefault="00F25AF9" w14:paraId="1E7BA04B" w14:textId="39B9CA59">
      <w:pPr>
        <w:pStyle w:val="ListParagraph"/>
        <w:numPr>
          <w:ilvl w:val="0"/>
          <w:numId w:val="12"/>
        </w:numPr>
        <w:spacing w:after="0" w:line="257" w:lineRule="auto"/>
        <w:ind w:hanging="450"/>
        <w:rPr>
          <w:rFonts w:ascii="Avenir Next LT Pro" w:hAnsi="Avenir Next LT Pro" w:eastAsia="Avenir Next LT Pro" w:cs="Avenir Next LT Pro"/>
          <w:b/>
          <w:bCs/>
          <w:color w:val="467886"/>
          <w:sz w:val="26"/>
          <w:szCs w:val="26"/>
          <w:u w:val="single"/>
        </w:rPr>
      </w:pPr>
      <w:hyperlink w:anchor="_10._Nature_Trail" r:id="rId33">
        <w:r w:rsidRPr="028E53FA" w:rsidR="20F356B6">
          <w:rPr>
            <w:rStyle w:val="Hyperlink"/>
            <w:rFonts w:ascii="Avenir Next LT Pro" w:hAnsi="Avenir Next LT Pro" w:eastAsia="Avenir Next LT Pro" w:cs="Avenir Next LT Pro"/>
            <w:b/>
            <w:bCs/>
            <w:color w:val="467886"/>
            <w:sz w:val="26"/>
            <w:szCs w:val="26"/>
          </w:rPr>
          <w:t>Nature Trail &amp; Boardwalk Updates</w:t>
        </w:r>
      </w:hyperlink>
    </w:p>
    <w:p w:rsidR="20F356B6" w:rsidP="028E53FA" w:rsidRDefault="00F25AF9" w14:paraId="3FC7C7B8" w14:textId="62BC3A43">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A._Trail_Maintenance" r:id="rId34">
        <w:r w:rsidRPr="028E53FA" w:rsidR="20F356B6">
          <w:rPr>
            <w:rStyle w:val="Hyperlink"/>
            <w:rFonts w:ascii="Avenir Next LT Pro" w:hAnsi="Avenir Next LT Pro" w:eastAsia="Avenir Next LT Pro" w:cs="Avenir Next LT Pro"/>
            <w:color w:val="467886"/>
            <w:sz w:val="26"/>
            <w:szCs w:val="26"/>
          </w:rPr>
          <w:t>Trail Maintenance &amp; Signage</w:t>
        </w:r>
      </w:hyperlink>
    </w:p>
    <w:p w:rsidR="20F356B6" w:rsidP="028E53FA" w:rsidRDefault="00F25AF9" w14:paraId="21F1C4CE" w14:textId="76171AB9">
      <w:pPr>
        <w:pStyle w:val="ListParagraph"/>
        <w:numPr>
          <w:ilvl w:val="1"/>
          <w:numId w:val="12"/>
        </w:numPr>
        <w:spacing w:after="0" w:line="257" w:lineRule="auto"/>
        <w:rPr>
          <w:rFonts w:ascii="Avenir Next LT Pro" w:hAnsi="Avenir Next LT Pro" w:eastAsia="Avenir Next LT Pro" w:cs="Avenir Next LT Pro"/>
          <w:color w:val="467886"/>
          <w:sz w:val="26"/>
          <w:szCs w:val="26"/>
          <w:u w:val="single"/>
        </w:rPr>
      </w:pPr>
      <w:hyperlink w:anchor="_C._Boardwalk_Repairs" r:id="rId35">
        <w:r w:rsidRPr="028E53FA" w:rsidR="20F356B6">
          <w:rPr>
            <w:rStyle w:val="Hyperlink"/>
            <w:rFonts w:ascii="Avenir Next LT Pro" w:hAnsi="Avenir Next LT Pro" w:eastAsia="Avenir Next LT Pro" w:cs="Avenir Next LT Pro"/>
            <w:color w:val="467886"/>
            <w:sz w:val="26"/>
            <w:szCs w:val="26"/>
          </w:rPr>
          <w:t>Boardwalk Repairs &amp; Maintenance</w:t>
        </w:r>
      </w:hyperlink>
    </w:p>
    <w:p w:rsidR="028E53FA" w:rsidP="028E53FA" w:rsidRDefault="028E53FA" w14:paraId="31338181" w14:textId="46613117">
      <w:pPr>
        <w:pStyle w:val="ListParagraph"/>
        <w:spacing w:after="0" w:line="257" w:lineRule="auto"/>
        <w:ind w:left="1800" w:hanging="1530"/>
        <w:rPr>
          <w:rFonts w:ascii="Avenir Next LT Pro" w:hAnsi="Avenir Next LT Pro" w:eastAsia="Avenir Next LT Pro" w:cs="Avenir Next LT Pro"/>
          <w:b/>
          <w:bCs/>
          <w:sz w:val="12"/>
          <w:szCs w:val="12"/>
        </w:rPr>
      </w:pPr>
    </w:p>
    <w:p w:rsidR="20F356B6" w:rsidP="028E53FA" w:rsidRDefault="00F25AF9" w14:paraId="173AF984" w14:textId="5D25E911">
      <w:pPr>
        <w:pStyle w:val="ListParagraph"/>
        <w:numPr>
          <w:ilvl w:val="0"/>
          <w:numId w:val="12"/>
        </w:numPr>
        <w:spacing w:after="0" w:line="257" w:lineRule="auto"/>
        <w:ind w:hanging="450"/>
        <w:rPr>
          <w:rFonts w:ascii="Avenir Next LT Pro" w:hAnsi="Avenir Next LT Pro" w:eastAsia="Avenir Next LT Pro" w:cs="Avenir Next LT Pro"/>
          <w:b/>
          <w:bCs/>
          <w:color w:val="467886"/>
          <w:sz w:val="26"/>
          <w:szCs w:val="26"/>
          <w:u w:val="single"/>
        </w:rPr>
      </w:pPr>
      <w:hyperlink w:anchor="_12._NATL_Web" r:id="rId36">
        <w:r w:rsidRPr="028E53FA" w:rsidR="20F356B6">
          <w:rPr>
            <w:rStyle w:val="Hyperlink"/>
            <w:rFonts w:ascii="Avenir Next LT Pro" w:hAnsi="Avenir Next LT Pro" w:eastAsia="Avenir Next LT Pro" w:cs="Avenir Next LT Pro"/>
            <w:b/>
            <w:bCs/>
            <w:color w:val="467886"/>
            <w:sz w:val="26"/>
            <w:szCs w:val="26"/>
          </w:rPr>
          <w:t>NATL Digital</w:t>
        </w:r>
      </w:hyperlink>
      <w:r w:rsidRPr="028E53FA" w:rsidR="20F356B6">
        <w:rPr>
          <w:rFonts w:ascii="Avenir Next LT Pro" w:hAnsi="Avenir Next LT Pro" w:eastAsia="Avenir Next LT Pro" w:cs="Avenir Next LT Pro"/>
          <w:b/>
          <w:bCs/>
          <w:color w:val="467886"/>
          <w:sz w:val="26"/>
          <w:szCs w:val="26"/>
          <w:u w:val="single"/>
        </w:rPr>
        <w:t xml:space="preserve"> Outreach</w:t>
      </w:r>
    </w:p>
    <w:p w:rsidR="20F356B6" w:rsidP="028E53FA" w:rsidRDefault="00F25AF9" w14:paraId="23B6A812" w14:textId="21F25F6C">
      <w:pPr>
        <w:pStyle w:val="ListParagraph"/>
        <w:numPr>
          <w:ilvl w:val="1"/>
          <w:numId w:val="12"/>
        </w:numPr>
        <w:spacing w:after="0" w:line="257" w:lineRule="auto"/>
        <w:ind w:hanging="450"/>
        <w:rPr>
          <w:rFonts w:ascii="Avenir Next LT Pro" w:hAnsi="Avenir Next LT Pro" w:eastAsia="Avenir Next LT Pro" w:cs="Avenir Next LT Pro"/>
          <w:color w:val="215E99" w:themeColor="text2" w:themeTint="BF"/>
          <w:sz w:val="26"/>
          <w:szCs w:val="26"/>
        </w:rPr>
      </w:pPr>
      <w:hyperlink w:anchor="_A._Social_Media" r:id="rId37">
        <w:r w:rsidRPr="028E53FA" w:rsidR="20F356B6">
          <w:rPr>
            <w:rStyle w:val="Hyperlink"/>
            <w:rFonts w:ascii="Avenir Next LT Pro" w:hAnsi="Avenir Next LT Pro" w:eastAsia="Avenir Next LT Pro" w:cs="Avenir Next LT Pro"/>
            <w:color w:val="215E99" w:themeColor="text2" w:themeTint="BF"/>
            <w:sz w:val="26"/>
            <w:szCs w:val="26"/>
          </w:rPr>
          <w:t>Social Media Updates</w:t>
        </w:r>
      </w:hyperlink>
      <w:r w:rsidRPr="028E53FA" w:rsidR="20F356B6">
        <w:rPr>
          <w:rFonts w:ascii="Avenir Next LT Pro" w:hAnsi="Avenir Next LT Pro" w:eastAsia="Avenir Next LT Pro" w:cs="Avenir Next LT Pro"/>
          <w:color w:val="215E99" w:themeColor="text2" w:themeTint="BF"/>
          <w:sz w:val="26"/>
          <w:szCs w:val="26"/>
        </w:rPr>
        <w:t xml:space="preserve"> </w:t>
      </w:r>
    </w:p>
    <w:p w:rsidR="20F356B6" w:rsidP="028E53FA" w:rsidRDefault="00F25AF9" w14:paraId="7F6B3E7C" w14:textId="2DE524F4">
      <w:pPr>
        <w:pStyle w:val="ListParagraph"/>
        <w:numPr>
          <w:ilvl w:val="1"/>
          <w:numId w:val="12"/>
        </w:numPr>
        <w:spacing w:after="0" w:line="257" w:lineRule="auto"/>
        <w:ind w:hanging="450"/>
        <w:rPr>
          <w:rFonts w:ascii="Avenir Next LT Pro" w:hAnsi="Avenir Next LT Pro" w:eastAsia="Avenir Next LT Pro" w:cs="Avenir Next LT Pro"/>
          <w:color w:val="215E99" w:themeColor="text2" w:themeTint="BF"/>
          <w:sz w:val="26"/>
          <w:szCs w:val="26"/>
        </w:rPr>
      </w:pPr>
      <w:hyperlink w:anchor="_B._Website_Updates" r:id="rId38">
        <w:r w:rsidRPr="028E53FA" w:rsidR="20F356B6">
          <w:rPr>
            <w:rStyle w:val="Hyperlink"/>
            <w:rFonts w:ascii="Avenir Next LT Pro" w:hAnsi="Avenir Next LT Pro" w:eastAsia="Avenir Next LT Pro" w:cs="Avenir Next LT Pro"/>
            <w:color w:val="215E99" w:themeColor="text2" w:themeTint="BF"/>
            <w:sz w:val="26"/>
            <w:szCs w:val="26"/>
          </w:rPr>
          <w:t>Website Updates</w:t>
        </w:r>
      </w:hyperlink>
    </w:p>
    <w:p w:rsidR="002410F2" w:rsidP="30179481" w:rsidRDefault="5D9907C6" w14:paraId="47640715" w14:textId="2C0D7F8E">
      <w:pPr>
        <w:spacing w:after="0" w:line="257" w:lineRule="auto"/>
        <w:ind w:left="720"/>
        <w:rPr>
          <w:rFonts w:ascii="Avenir Next LT Pro" w:hAnsi="Avenir Next LT Pro" w:eastAsia="Avenir Next LT Pro" w:cs="Avenir Next LT Pro"/>
          <w:b/>
          <w:bCs/>
          <w:sz w:val="12"/>
          <w:szCs w:val="12"/>
        </w:rPr>
      </w:pPr>
      <w:r w:rsidRPr="028E53FA">
        <w:rPr>
          <w:rFonts w:ascii="Avenir Next LT Pro" w:hAnsi="Avenir Next LT Pro" w:eastAsia="Avenir Next LT Pro" w:cs="Avenir Next LT Pro"/>
          <w:b/>
          <w:bCs/>
          <w:sz w:val="12"/>
          <w:szCs w:val="12"/>
        </w:rPr>
        <w:t xml:space="preserve"> </w:t>
      </w:r>
    </w:p>
    <w:p w:rsidR="0577D004" w:rsidP="30179481" w:rsidRDefault="0577D004" w14:paraId="5CC495C6" w14:textId="4C61B8ED">
      <w:pPr>
        <w:pStyle w:val="ListParagraph"/>
        <w:spacing w:after="0" w:line="257" w:lineRule="auto"/>
        <w:ind w:left="1440" w:hanging="360"/>
        <w:rPr>
          <w:rFonts w:ascii="Avenir Next LT Pro" w:hAnsi="Avenir Next LT Pro" w:eastAsia="Avenir Next LT Pro" w:cs="Avenir Next LT Pro"/>
          <w:sz w:val="26"/>
          <w:szCs w:val="26"/>
        </w:rPr>
      </w:pPr>
    </w:p>
    <w:p w:rsidR="002410F2" w:rsidP="30179481" w:rsidRDefault="00F25AF9" w14:paraId="2595F7C3" w14:textId="0AA4EAFD">
      <w:pPr>
        <w:spacing w:after="0" w:line="257" w:lineRule="auto"/>
        <w:ind w:left="360"/>
        <w:rPr>
          <w:rFonts w:ascii="Avenir Next LT Pro" w:hAnsi="Avenir Next LT Pro" w:eastAsia="Avenir Next LT Pro" w:cs="Avenir Next LT Pro"/>
        </w:rPr>
      </w:pPr>
      <w:hyperlink w:anchor="_Appendix_1:_Current" r:id="rId39">
        <w:r w:rsidRPr="30179481" w:rsidR="5D9907C6">
          <w:rPr>
            <w:rStyle w:val="Hyperlink"/>
            <w:rFonts w:ascii="Avenir Next LT Pro" w:hAnsi="Avenir Next LT Pro" w:eastAsia="Avenir Next LT Pro" w:cs="Avenir Next LT Pro"/>
            <w:b/>
            <w:bCs/>
            <w:color w:val="467886"/>
            <w:sz w:val="26"/>
            <w:szCs w:val="26"/>
          </w:rPr>
          <w:t>Appendix 1: Current NAAC Roster</w:t>
        </w:r>
      </w:hyperlink>
    </w:p>
    <w:p w:rsidR="002410F2" w:rsidP="30179481" w:rsidRDefault="5D9907C6" w14:paraId="7E4C3E35" w14:textId="100B44BF">
      <w:pPr>
        <w:spacing w:after="0" w:line="257" w:lineRule="auto"/>
        <w:rPr>
          <w:rFonts w:ascii="Avenir Next LT Pro" w:hAnsi="Avenir Next LT Pro" w:eastAsia="Avenir Next LT Pro" w:cs="Avenir Next LT Pro"/>
          <w:b/>
          <w:bCs/>
          <w:sz w:val="12"/>
          <w:szCs w:val="12"/>
        </w:rPr>
      </w:pPr>
      <w:r w:rsidRPr="30179481">
        <w:rPr>
          <w:rFonts w:ascii="Avenir Next LT Pro" w:hAnsi="Avenir Next LT Pro" w:eastAsia="Avenir Next LT Pro" w:cs="Avenir Next LT Pro"/>
          <w:b/>
          <w:bCs/>
          <w:sz w:val="12"/>
          <w:szCs w:val="12"/>
        </w:rPr>
        <w:t xml:space="preserve"> </w:t>
      </w:r>
    </w:p>
    <w:p w:rsidR="002410F2" w:rsidP="30179481" w:rsidRDefault="00F25AF9" w14:paraId="346983A5" w14:textId="73B9B6EE">
      <w:pPr>
        <w:spacing w:after="0" w:line="257" w:lineRule="auto"/>
        <w:ind w:left="360"/>
        <w:rPr>
          <w:rFonts w:ascii="Avenir Next LT Pro" w:hAnsi="Avenir Next LT Pro" w:eastAsia="Avenir Next LT Pro" w:cs="Avenir Next LT Pro"/>
        </w:rPr>
      </w:pPr>
      <w:hyperlink w:anchor="_Appendix_2:_Status" r:id="rId40">
        <w:r w:rsidRPr="30179481" w:rsidR="5D9907C6">
          <w:rPr>
            <w:rStyle w:val="Hyperlink"/>
            <w:rFonts w:ascii="Avenir Next LT Pro" w:hAnsi="Avenir Next LT Pro" w:eastAsia="Avenir Next LT Pro" w:cs="Avenir Next LT Pro"/>
            <w:b/>
            <w:bCs/>
            <w:color w:val="467886"/>
            <w:sz w:val="26"/>
            <w:szCs w:val="26"/>
          </w:rPr>
          <w:t>Appendix 2: Status of Control of Invasive Plants in NATL</w:t>
        </w:r>
      </w:hyperlink>
    </w:p>
    <w:p w:rsidR="002410F2" w:rsidP="30179481" w:rsidRDefault="5D9907C6" w14:paraId="404CD910" w14:textId="73446FBD">
      <w:pPr>
        <w:spacing w:after="0" w:line="257" w:lineRule="auto"/>
        <w:ind w:left="360"/>
        <w:rPr>
          <w:rFonts w:ascii="Avenir Next LT Pro" w:hAnsi="Avenir Next LT Pro" w:eastAsia="Avenir Next LT Pro" w:cs="Avenir Next LT Pro"/>
          <w:b/>
          <w:bCs/>
          <w:color w:val="467886"/>
          <w:sz w:val="12"/>
          <w:szCs w:val="12"/>
        </w:rPr>
      </w:pPr>
      <w:r w:rsidRPr="30179481">
        <w:rPr>
          <w:rFonts w:ascii="Avenir Next LT Pro" w:hAnsi="Avenir Next LT Pro" w:eastAsia="Avenir Next LT Pro" w:cs="Avenir Next LT Pro"/>
          <w:b/>
          <w:bCs/>
          <w:color w:val="467886"/>
          <w:sz w:val="12"/>
          <w:szCs w:val="12"/>
        </w:rPr>
        <w:t xml:space="preserve"> </w:t>
      </w:r>
    </w:p>
    <w:p w:rsidR="002410F2" w:rsidP="30179481" w:rsidRDefault="00F25AF9" w14:paraId="686B058A" w14:textId="3BAD1CA4">
      <w:pPr>
        <w:spacing w:after="0" w:line="257" w:lineRule="auto"/>
        <w:ind w:left="360"/>
        <w:rPr>
          <w:rFonts w:ascii="Avenir Next LT Pro" w:hAnsi="Avenir Next LT Pro" w:eastAsia="Avenir Next LT Pro" w:cs="Avenir Next LT Pro"/>
        </w:rPr>
      </w:pPr>
      <w:hyperlink w:anchor="_Appendix_3:_Harmonic" r:id="rId41">
        <w:r w:rsidRPr="30179481" w:rsidR="5D9907C6">
          <w:rPr>
            <w:rStyle w:val="Hyperlink"/>
            <w:rFonts w:ascii="Avenir Next LT Pro" w:hAnsi="Avenir Next LT Pro" w:eastAsia="Avenir Next LT Pro" w:cs="Avenir Next LT Pro"/>
            <w:b/>
            <w:bCs/>
            <w:color w:val="467886"/>
            <w:sz w:val="26"/>
            <w:szCs w:val="26"/>
          </w:rPr>
          <w:t>Appendix 3: Harmonic and McCarty Woods</w:t>
        </w:r>
      </w:hyperlink>
    </w:p>
    <w:p w:rsidR="002410F2" w:rsidP="30179481" w:rsidRDefault="5D9907C6" w14:paraId="5E5EACBC" w14:textId="0E33BC3D">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1. Opening Remarks and Introductions</w:t>
      </w:r>
    </w:p>
    <w:p w:rsidR="002410F2" w:rsidP="6DDAD74E" w:rsidRDefault="5D9907C6" w14:paraId="48B8057B" w14:textId="266F3587">
      <w:pPr>
        <w:pStyle w:val="Normal"/>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It has been another exciting and productive year for the </w:t>
      </w:r>
      <w:r w:rsidRPr="6DDAD74E" w:rsidR="16DB04AC">
        <w:rPr>
          <w:rFonts w:ascii="Avenir Next LT Pro" w:hAnsi="Avenir Next LT Pro" w:eastAsia="Avenir Next LT Pro" w:cs="Avenir Next LT Pro"/>
          <w:b w:val="1"/>
          <w:bCs w:val="1"/>
        </w:rPr>
        <w:t>UF Natural Area Teaching Lab (NATL)</w:t>
      </w:r>
      <w:r w:rsidRPr="6DDAD74E" w:rsidR="16DB04AC">
        <w:rPr>
          <w:rFonts w:ascii="Avenir Next LT Pro" w:hAnsi="Avenir Next LT Pro" w:eastAsia="Avenir Next LT Pro" w:cs="Avenir Next LT Pro"/>
        </w:rPr>
        <w:t xml:space="preserve">! We continue to make great strides towards our long-term restoration, enhancement, and education goals, as well as the short-term goals that we set at last year’s NAAC meeting. Details of our progress in these efforts are outlined in the </w:t>
      </w:r>
      <w:r w:rsidRPr="6DDAD74E" w:rsidR="16DB04AC">
        <w:rPr>
          <w:rFonts w:ascii="Avenir Next LT Pro" w:hAnsi="Avenir Next LT Pro" w:eastAsia="Avenir Next LT Pro" w:cs="Avenir Next LT Pro"/>
        </w:rPr>
        <w:t>subsequent</w:t>
      </w:r>
      <w:r w:rsidRPr="6DDAD74E" w:rsidR="16DB04AC">
        <w:rPr>
          <w:rFonts w:ascii="Avenir Next LT Pro" w:hAnsi="Avenir Next LT Pro" w:eastAsia="Avenir Next LT Pro" w:cs="Avenir Next LT Pro"/>
        </w:rPr>
        <w:t xml:space="preserve"> sections of this report.</w:t>
      </w:r>
      <w:r w:rsidRPr="6DDAD74E" w:rsidR="519F0FBC">
        <w:rPr>
          <w:rFonts w:ascii="Avenir Next LT Pro" w:hAnsi="Avenir Next LT Pro" w:eastAsia="Avenir Next LT Pro" w:cs="Avenir Next LT Pro"/>
        </w:rPr>
        <w:t xml:space="preserve"> We have an exciting year ahead of us, as we continue to see the positive outcomes of our long-term management projects in NATL (including regular prescribed fire, intensive management of invasive species, and enhancement of NATL with native plants). Our top priority for the coming year will be ensuring that these projects continue and that we build on the strong foundation we’ve built.</w:t>
      </w:r>
    </w:p>
    <w:p w:rsidR="002410F2" w:rsidP="30179481" w:rsidRDefault="5D9907C6" w14:paraId="6F921FBF" w14:textId="150678A7">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028E53FA" w:rsidRDefault="5D9907C6" w14:paraId="269D9070" w14:textId="1F685E88">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We are also excited to welcome some new faces to the NATL Operations Team! Recently, </w:t>
      </w:r>
      <w:r w:rsidRPr="028E53FA" w:rsidR="3251ADCE">
        <w:rPr>
          <w:rFonts w:ascii="Avenir Next LT Pro" w:hAnsi="Avenir Next LT Pro" w:eastAsia="Avenir Next LT Pro" w:cs="Avenir Next LT Pro"/>
          <w:b/>
          <w:bCs/>
        </w:rPr>
        <w:t>Sherry Kang</w:t>
      </w:r>
      <w:r w:rsidRPr="028E53FA">
        <w:rPr>
          <w:rFonts w:ascii="Avenir Next LT Pro" w:hAnsi="Avenir Next LT Pro" w:eastAsia="Avenir Next LT Pro" w:cs="Avenir Next LT Pro"/>
          <w:b/>
          <w:bCs/>
        </w:rPr>
        <w:t xml:space="preserve"> </w:t>
      </w:r>
      <w:r w:rsidRPr="028E53FA">
        <w:rPr>
          <w:rFonts w:ascii="Avenir Next LT Pro" w:hAnsi="Avenir Next LT Pro" w:eastAsia="Avenir Next LT Pro" w:cs="Avenir Next LT Pro"/>
        </w:rPr>
        <w:t xml:space="preserve">and </w:t>
      </w:r>
      <w:r w:rsidRPr="028E53FA" w:rsidR="53BBC9A2">
        <w:rPr>
          <w:rFonts w:ascii="Avenir Next LT Pro" w:hAnsi="Avenir Next LT Pro" w:eastAsia="Avenir Next LT Pro" w:cs="Avenir Next LT Pro"/>
          <w:b/>
          <w:bCs/>
        </w:rPr>
        <w:t>Jensen Mille</w:t>
      </w:r>
      <w:r w:rsidRPr="028E53FA" w:rsidR="53BBC9A2">
        <w:rPr>
          <w:rFonts w:ascii="Avenir Next LT Pro" w:hAnsi="Avenir Next LT Pro" w:eastAsia="Avenir Next LT Pro" w:cs="Avenir Next LT Pro"/>
        </w:rPr>
        <w:t xml:space="preserve">r </w:t>
      </w:r>
      <w:r w:rsidRPr="028E53FA">
        <w:rPr>
          <w:rFonts w:ascii="Avenir Next LT Pro" w:hAnsi="Avenir Next LT Pro" w:eastAsia="Avenir Next LT Pro" w:cs="Avenir Next LT Pro"/>
        </w:rPr>
        <w:t xml:space="preserve">joined the team as new undergraduate interns in NATL filling the positions that were previously held by Austin </w:t>
      </w:r>
      <w:proofErr w:type="spellStart"/>
      <w:r w:rsidRPr="028E53FA">
        <w:rPr>
          <w:rFonts w:ascii="Avenir Next LT Pro" w:hAnsi="Avenir Next LT Pro" w:eastAsia="Avenir Next LT Pro" w:cs="Avenir Next LT Pro"/>
        </w:rPr>
        <w:t>Huebch</w:t>
      </w:r>
      <w:proofErr w:type="spellEnd"/>
      <w:r w:rsidRPr="028E53FA" w:rsidR="6BBFF327">
        <w:rPr>
          <w:rFonts w:ascii="Avenir Next LT Pro" w:hAnsi="Avenir Next LT Pro" w:eastAsia="Avenir Next LT Pro" w:cs="Avenir Next LT Pro"/>
        </w:rPr>
        <w:t xml:space="preserve"> and Blair McClean, who graduated in 2024</w:t>
      </w:r>
      <w:r w:rsidRPr="028E53FA">
        <w:rPr>
          <w:rFonts w:ascii="Avenir Next LT Pro" w:hAnsi="Avenir Next LT Pro" w:eastAsia="Avenir Next LT Pro" w:cs="Avenir Next LT Pro"/>
        </w:rPr>
        <w:t>.</w:t>
      </w:r>
      <w:r w:rsidRPr="028E53FA" w:rsidR="7DC4A7AA">
        <w:rPr>
          <w:rFonts w:ascii="Avenir Next LT Pro" w:hAnsi="Avenir Next LT Pro" w:eastAsia="Avenir Next LT Pro" w:cs="Avenir Next LT Pro"/>
        </w:rPr>
        <w:t xml:space="preserve"> Our other interns,</w:t>
      </w:r>
      <w:r w:rsidRPr="028E53FA">
        <w:rPr>
          <w:rFonts w:ascii="Avenir Next LT Pro" w:hAnsi="Avenir Next LT Pro" w:eastAsia="Avenir Next LT Pro" w:cs="Avenir Next LT Pro"/>
        </w:rPr>
        <w:t xml:space="preserve"> </w:t>
      </w:r>
      <w:r w:rsidRPr="028E53FA">
        <w:rPr>
          <w:rFonts w:ascii="Avenir Next LT Pro" w:hAnsi="Avenir Next LT Pro" w:eastAsia="Avenir Next LT Pro" w:cs="Avenir Next LT Pro"/>
          <w:b/>
          <w:bCs/>
        </w:rPr>
        <w:t>Katya</w:t>
      </w:r>
      <w:r w:rsidRPr="028E53FA" w:rsidR="08D9C3FB">
        <w:rPr>
          <w:rFonts w:ascii="Avenir Next LT Pro" w:hAnsi="Avenir Next LT Pro" w:eastAsia="Avenir Next LT Pro" w:cs="Avenir Next LT Pro"/>
          <w:b/>
          <w:bCs/>
        </w:rPr>
        <w:t xml:space="preserve"> Kasprzak</w:t>
      </w:r>
      <w:r w:rsidRPr="028E53FA">
        <w:rPr>
          <w:rFonts w:ascii="Avenir Next LT Pro" w:hAnsi="Avenir Next LT Pro" w:eastAsia="Avenir Next LT Pro" w:cs="Avenir Next LT Pro"/>
        </w:rPr>
        <w:t xml:space="preserve"> and </w:t>
      </w:r>
      <w:r w:rsidRPr="028E53FA">
        <w:rPr>
          <w:rFonts w:ascii="Avenir Next LT Pro" w:hAnsi="Avenir Next LT Pro" w:eastAsia="Avenir Next LT Pro" w:cs="Avenir Next LT Pro"/>
          <w:b/>
          <w:bCs/>
        </w:rPr>
        <w:t>Josh</w:t>
      </w:r>
      <w:r w:rsidRPr="028E53FA" w:rsidR="0984726D">
        <w:rPr>
          <w:rFonts w:ascii="Avenir Next LT Pro" w:hAnsi="Avenir Next LT Pro" w:eastAsia="Avenir Next LT Pro" w:cs="Avenir Next LT Pro"/>
          <w:b/>
          <w:bCs/>
        </w:rPr>
        <w:t xml:space="preserve"> Helwig</w:t>
      </w:r>
      <w:r w:rsidRPr="028E53FA" w:rsidR="2C462182">
        <w:rPr>
          <w:rFonts w:ascii="Avenir Next LT Pro" w:hAnsi="Avenir Next LT Pro" w:eastAsia="Avenir Next LT Pro" w:cs="Avenir Next LT Pro"/>
        </w:rPr>
        <w:t>,</w:t>
      </w:r>
      <w:r w:rsidRPr="028E53FA">
        <w:rPr>
          <w:rFonts w:ascii="Avenir Next LT Pro" w:hAnsi="Avenir Next LT Pro" w:eastAsia="Avenir Next LT Pro" w:cs="Avenir Next LT Pro"/>
        </w:rPr>
        <w:t xml:space="preserve"> have made many excellent contributions to NATL thus far, and we are excited to have them continue working in NATL into 202</w:t>
      </w:r>
      <w:r w:rsidRPr="028E53FA" w:rsidR="0DBED2D6">
        <w:rPr>
          <w:rFonts w:ascii="Avenir Next LT Pro" w:hAnsi="Avenir Next LT Pro" w:eastAsia="Avenir Next LT Pro" w:cs="Avenir Next LT Pro"/>
        </w:rPr>
        <w:t>5</w:t>
      </w:r>
      <w:r w:rsidRPr="028E53FA">
        <w:rPr>
          <w:rFonts w:ascii="Avenir Next LT Pro" w:hAnsi="Avenir Next LT Pro" w:eastAsia="Avenir Next LT Pro" w:cs="Avenir Next LT Pro"/>
        </w:rPr>
        <w:t xml:space="preserve">. A generous donation from Donna Legare </w:t>
      </w:r>
      <w:r w:rsidRPr="028E53FA" w:rsidR="33D99946">
        <w:rPr>
          <w:rFonts w:ascii="Avenir Next LT Pro" w:hAnsi="Avenir Next LT Pro" w:eastAsia="Avenir Next LT Pro" w:cs="Avenir Next LT Pro"/>
        </w:rPr>
        <w:t xml:space="preserve">has </w:t>
      </w:r>
      <w:r w:rsidRPr="028E53FA">
        <w:rPr>
          <w:rFonts w:ascii="Avenir Next LT Pro" w:hAnsi="Avenir Next LT Pro" w:eastAsia="Avenir Next LT Pro" w:cs="Avenir Next LT Pro"/>
        </w:rPr>
        <w:t>allowed us to employ one additional undergraduate intern over the past year</w:t>
      </w:r>
      <w:r w:rsidRPr="028E53FA" w:rsidR="1B3D6044">
        <w:rPr>
          <w:rFonts w:ascii="Avenir Next LT Pro" w:hAnsi="Avenir Next LT Pro" w:eastAsia="Avenir Next LT Pro" w:cs="Avenir Next LT Pro"/>
        </w:rPr>
        <w:t>, with</w:t>
      </w:r>
      <w:r w:rsidRPr="028E53FA">
        <w:rPr>
          <w:rFonts w:ascii="Avenir Next LT Pro" w:hAnsi="Avenir Next LT Pro" w:eastAsia="Avenir Next LT Pro" w:cs="Avenir Next LT Pro"/>
        </w:rPr>
        <w:t xml:space="preserve"> responsibilities split between NATL and other campus natural areas (particularly McCarty Woods and Harmonic Woods). Both </w:t>
      </w:r>
      <w:r w:rsidRPr="028E53FA" w:rsidR="4685276E">
        <w:rPr>
          <w:rFonts w:ascii="Avenir Next LT Pro" w:hAnsi="Avenir Next LT Pro" w:eastAsia="Avenir Next LT Pro" w:cs="Avenir Next LT Pro"/>
        </w:rPr>
        <w:t xml:space="preserve">Katya and Blair (and now Sherry) </w:t>
      </w:r>
      <w:r w:rsidRPr="028E53FA">
        <w:rPr>
          <w:rFonts w:ascii="Avenir Next LT Pro" w:hAnsi="Avenir Next LT Pro" w:eastAsia="Avenir Next LT Pro" w:cs="Avenir Next LT Pro"/>
        </w:rPr>
        <w:t>have been instrumental in the ongoing restoration projects in those areas, which are crucial to maintain</w:t>
      </w:r>
      <w:r w:rsidRPr="028E53FA" w:rsidR="4FF25545">
        <w:rPr>
          <w:rFonts w:ascii="Avenir Next LT Pro" w:hAnsi="Avenir Next LT Pro" w:eastAsia="Avenir Next LT Pro" w:cs="Avenir Next LT Pro"/>
        </w:rPr>
        <w:t>ing</w:t>
      </w:r>
      <w:r w:rsidRPr="028E53FA">
        <w:rPr>
          <w:rFonts w:ascii="Avenir Next LT Pro" w:hAnsi="Avenir Next LT Pro" w:eastAsia="Avenir Next LT Pro" w:cs="Avenir Next LT Pro"/>
        </w:rPr>
        <w:t xml:space="preserve"> them as useful </w:t>
      </w:r>
      <w:r w:rsidRPr="028E53FA" w:rsidR="38D1B90A">
        <w:rPr>
          <w:rFonts w:ascii="Avenir Next LT Pro" w:hAnsi="Avenir Next LT Pro" w:eastAsia="Avenir Next LT Pro" w:cs="Avenir Next LT Pro"/>
        </w:rPr>
        <w:t xml:space="preserve">teaching, outreach, and research </w:t>
      </w:r>
      <w:r w:rsidRPr="028E53FA">
        <w:rPr>
          <w:rFonts w:ascii="Avenir Next LT Pro" w:hAnsi="Avenir Next LT Pro" w:eastAsia="Avenir Next LT Pro" w:cs="Avenir Next LT Pro"/>
        </w:rPr>
        <w:t xml:space="preserve">spaces. A summary of their efforts in McCarty and Harmonic Woods are </w:t>
      </w:r>
      <w:r w:rsidRPr="028E53FA">
        <w:rPr>
          <w:rFonts w:ascii="Avenir Next LT Pro" w:hAnsi="Avenir Next LT Pro" w:eastAsia="Avenir Next LT Pro" w:cs="Avenir Next LT Pro"/>
        </w:rPr>
        <w:lastRenderedPageBreak/>
        <w:t>attached as an appendix to this report. It is our hope that funding for these new internship positions will continue into next year and beyond.</w:t>
      </w:r>
    </w:p>
    <w:p w:rsidR="002410F2" w:rsidP="30179481" w:rsidRDefault="5D9907C6" w14:paraId="1D490E4E" w14:textId="59DC784A">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7C7A1B8B" w14:textId="510A2164">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b/>
          <w:bCs/>
        </w:rPr>
        <w:t>Rosemary Murray</w:t>
      </w:r>
      <w:r w:rsidRPr="028E53FA">
        <w:rPr>
          <w:rFonts w:ascii="Avenir Next LT Pro" w:hAnsi="Avenir Next LT Pro" w:eastAsia="Avenir Next LT Pro" w:cs="Avenir Next LT Pro"/>
        </w:rPr>
        <w:t xml:space="preserve"> started this fall as our new NATL Graduate Teaching Assistant</w:t>
      </w:r>
      <w:r w:rsidRPr="028E53FA" w:rsidR="6B5DA26F">
        <w:rPr>
          <w:rFonts w:ascii="Avenir Next LT Pro" w:hAnsi="Avenir Next LT Pro" w:eastAsia="Avenir Next LT Pro" w:cs="Avenir Next LT Pro"/>
        </w:rPr>
        <w:t>, replacing James Brown</w:t>
      </w:r>
      <w:r w:rsidRPr="028E53FA">
        <w:rPr>
          <w:rFonts w:ascii="Avenir Next LT Pro" w:hAnsi="Avenir Next LT Pro" w:eastAsia="Avenir Next LT Pro" w:cs="Avenir Next LT Pro"/>
        </w:rPr>
        <w:t>. Gage LaPierre</w:t>
      </w:r>
      <w:r w:rsidRPr="028E53FA" w:rsidR="43293CE9">
        <w:rPr>
          <w:rFonts w:ascii="Avenir Next LT Pro" w:hAnsi="Avenir Next LT Pro" w:eastAsia="Avenir Next LT Pro" w:cs="Avenir Next LT Pro"/>
        </w:rPr>
        <w:t xml:space="preserve"> is continuing as the other NATL GA through Fall 2024 and will be replaced by </w:t>
      </w:r>
      <w:r w:rsidRPr="028E53FA" w:rsidR="43293CE9">
        <w:rPr>
          <w:rFonts w:ascii="Avenir Next LT Pro" w:hAnsi="Avenir Next LT Pro" w:eastAsia="Avenir Next LT Pro" w:cs="Avenir Next LT Pro"/>
          <w:b/>
          <w:bCs/>
        </w:rPr>
        <w:t>Ross Baretto</w:t>
      </w:r>
      <w:r w:rsidRPr="028E53FA" w:rsidR="43293CE9">
        <w:rPr>
          <w:rFonts w:ascii="Avenir Next LT Pro" w:hAnsi="Avenir Next LT Pro" w:eastAsia="Avenir Next LT Pro" w:cs="Avenir Next LT Pro"/>
        </w:rPr>
        <w:t xml:space="preserve"> in Spring 2025. </w:t>
      </w:r>
      <w:r w:rsidRPr="028E53FA">
        <w:rPr>
          <w:rFonts w:ascii="Avenir Next LT Pro" w:hAnsi="Avenir Next LT Pro" w:eastAsia="Avenir Next LT Pro" w:cs="Avenir Next LT Pro"/>
        </w:rPr>
        <w:t xml:space="preserve">Gage has made countless valuable contributions to NATL over the past 4+ years­– they have been instrumental in planning and executing our restoration and enhancement projects (including prescribed burns and invasive species removal), leading our education and communication efforts, and helping to train and supervise our growing team of undergraduate interns. </w:t>
      </w:r>
    </w:p>
    <w:p w:rsidR="002410F2" w:rsidP="30179481" w:rsidRDefault="5D9907C6" w14:paraId="0058091E" w14:noSpellErr="1" w14:textId="305B8AD5">
      <w:p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 </w:t>
      </w:r>
      <w:r w:rsidRPr="6DDAD74E" w:rsidR="16DB04AC">
        <w:rPr>
          <w:rFonts w:ascii="Avenir Next LT Pro" w:hAnsi="Avenir Next LT Pro" w:eastAsia="Avenir Next LT Pro" w:cs="Avenir Next LT Pro"/>
        </w:rPr>
        <w:t xml:space="preserve"> </w:t>
      </w:r>
    </w:p>
    <w:p w:rsidR="002410F2" w:rsidP="30179481" w:rsidRDefault="557C585F" w14:paraId="4F924AE4" w14:textId="1BBF2D11">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Finally, </w:t>
      </w:r>
      <w:r w:rsidRPr="028E53FA" w:rsidR="5D9907C6">
        <w:rPr>
          <w:rFonts w:ascii="Avenir Next LT Pro" w:hAnsi="Avenir Next LT Pro" w:eastAsia="Avenir Next LT Pro" w:cs="Avenir Next LT Pro"/>
          <w:b/>
          <w:bCs/>
        </w:rPr>
        <w:t>Rachel Mallinger</w:t>
      </w:r>
      <w:r w:rsidRPr="028E53FA" w:rsidR="5D9907C6">
        <w:rPr>
          <w:rFonts w:ascii="Avenir Next LT Pro" w:hAnsi="Avenir Next LT Pro" w:eastAsia="Avenir Next LT Pro" w:cs="Avenir Next LT Pro"/>
        </w:rPr>
        <w:t xml:space="preserve"> </w:t>
      </w:r>
      <w:r w:rsidRPr="028E53FA" w:rsidR="0463C0F8">
        <w:rPr>
          <w:rFonts w:ascii="Avenir Next LT Pro" w:hAnsi="Avenir Next LT Pro" w:eastAsia="Avenir Next LT Pro" w:cs="Avenir Next LT Pro"/>
        </w:rPr>
        <w:t xml:space="preserve">joins us </w:t>
      </w:r>
      <w:r w:rsidR="0021077F">
        <w:rPr>
          <w:rFonts w:ascii="Avenir Next LT Pro" w:hAnsi="Avenir Next LT Pro" w:eastAsia="Avenir Next LT Pro" w:cs="Avenir Next LT Pro"/>
        </w:rPr>
        <w:t xml:space="preserve">as </w:t>
      </w:r>
      <w:r w:rsidRPr="028E53FA" w:rsidR="584B2CC4">
        <w:rPr>
          <w:rFonts w:ascii="Avenir Next LT Pro" w:hAnsi="Avenir Next LT Pro" w:eastAsia="Avenir Next LT Pro" w:cs="Avenir Next LT Pro"/>
        </w:rPr>
        <w:t xml:space="preserve">the </w:t>
      </w:r>
      <w:r w:rsidRPr="028E53FA" w:rsidR="5D9907C6">
        <w:rPr>
          <w:rFonts w:ascii="Avenir Next LT Pro" w:hAnsi="Avenir Next LT Pro" w:eastAsia="Avenir Next LT Pro" w:cs="Avenir Next LT Pro"/>
        </w:rPr>
        <w:t xml:space="preserve">NATL </w:t>
      </w:r>
      <w:r w:rsidRPr="028E53FA" w:rsidR="276CDED1">
        <w:rPr>
          <w:rFonts w:ascii="Avenir Next LT Pro" w:hAnsi="Avenir Next LT Pro" w:eastAsia="Avenir Next LT Pro" w:cs="Avenir Next LT Pro"/>
        </w:rPr>
        <w:t xml:space="preserve">Faculty </w:t>
      </w:r>
      <w:r w:rsidRPr="028E53FA" w:rsidR="5D9907C6">
        <w:rPr>
          <w:rFonts w:ascii="Avenir Next LT Pro" w:hAnsi="Avenir Next LT Pro" w:eastAsia="Avenir Next LT Pro" w:cs="Avenir Next LT Pro"/>
        </w:rPr>
        <w:t>Chair</w:t>
      </w:r>
      <w:r w:rsidRPr="028E53FA" w:rsidR="656043E6">
        <w:rPr>
          <w:rFonts w:ascii="Avenir Next LT Pro" w:hAnsi="Avenir Next LT Pro" w:eastAsia="Avenir Next LT Pro" w:cs="Avenir Next LT Pro"/>
        </w:rPr>
        <w:t xml:space="preserve">, replacing Anthony Auletta as of July 2024. </w:t>
      </w:r>
      <w:r w:rsidRPr="028E53FA" w:rsidR="52FF29CE">
        <w:rPr>
          <w:rFonts w:ascii="Avenir Next LT Pro" w:hAnsi="Avenir Next LT Pro" w:eastAsia="Avenir Next LT Pro" w:cs="Avenir Next LT Pro"/>
        </w:rPr>
        <w:t xml:space="preserve">Rachel is an assistant professor in the Department of Entomology and Nematology with an appointment in research, Extension, and teaching. She focuses on pollinator community ecology, plant pollination </w:t>
      </w:r>
      <w:r w:rsidRPr="028E53FA" w:rsidR="00906C23">
        <w:rPr>
          <w:rFonts w:ascii="Avenir Next LT Pro" w:hAnsi="Avenir Next LT Pro" w:eastAsia="Avenir Next LT Pro" w:cs="Avenir Next LT Pro"/>
        </w:rPr>
        <w:t>biology</w:t>
      </w:r>
      <w:r w:rsidRPr="028E53FA" w:rsidR="52FF29CE">
        <w:rPr>
          <w:rFonts w:ascii="Avenir Next LT Pro" w:hAnsi="Avenir Next LT Pro" w:eastAsia="Avenir Next LT Pro" w:cs="Avenir Next LT Pro"/>
        </w:rPr>
        <w:t xml:space="preserve">, and pollinator conservation. </w:t>
      </w:r>
    </w:p>
    <w:p w:rsidR="002410F2" w:rsidP="30179481" w:rsidRDefault="5D9907C6" w14:paraId="4D60965F" w14:textId="3E941AC5">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2. NATL’s Long-Range </w:t>
      </w:r>
      <w:r w:rsidRPr="30179481" w:rsidR="4766B6CA">
        <w:rPr>
          <w:rFonts w:ascii="Avenir Next LT Pro" w:hAnsi="Avenir Next LT Pro" w:eastAsia="Avenir Next LT Pro" w:cs="Avenir Next LT Pro"/>
          <w:b/>
          <w:bCs/>
        </w:rPr>
        <w:t>Goals</w:t>
      </w:r>
      <w:r w:rsidRPr="30179481" w:rsidR="070FA3AF">
        <w:rPr>
          <w:rFonts w:ascii="Avenir Next LT Pro" w:hAnsi="Avenir Next LT Pro" w:eastAsia="Avenir Next LT Pro" w:cs="Avenir Next LT Pro"/>
          <w:b/>
          <w:bCs/>
        </w:rPr>
        <w:t xml:space="preserve"> &amp; Wish List</w:t>
      </w:r>
    </w:p>
    <w:p w:rsidR="5D9907C6" w:rsidP="30179481" w:rsidRDefault="5D9907C6" w14:paraId="4803F1EE" w14:textId="4640A47C">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NATL already has tremendous value to UF </w:t>
      </w:r>
      <w:r w:rsidRPr="028E53FA" w:rsidR="7815E1DD">
        <w:rPr>
          <w:rFonts w:ascii="Avenir Next LT Pro" w:hAnsi="Avenir Next LT Pro" w:eastAsia="Avenir Next LT Pro" w:cs="Avenir Next LT Pro"/>
        </w:rPr>
        <w:t xml:space="preserve">and the </w:t>
      </w:r>
      <w:r w:rsidRPr="028E53FA">
        <w:rPr>
          <w:rFonts w:ascii="Avenir Next LT Pro" w:hAnsi="Avenir Next LT Pro" w:eastAsia="Avenir Next LT Pro" w:cs="Avenir Next LT Pro"/>
        </w:rPr>
        <w:t xml:space="preserve">community. </w:t>
      </w:r>
      <w:r w:rsidRPr="028E53FA" w:rsidR="234835D6">
        <w:rPr>
          <w:rFonts w:ascii="Avenir Next LT Pro" w:hAnsi="Avenir Next LT Pro" w:eastAsia="Avenir Next LT Pro" w:cs="Avenir Next LT Pro"/>
        </w:rPr>
        <w:t xml:space="preserve">However, those that oversee </w:t>
      </w:r>
      <w:r w:rsidRPr="028E53FA" w:rsidR="49C08365">
        <w:rPr>
          <w:rFonts w:ascii="Avenir Next LT Pro" w:hAnsi="Avenir Next LT Pro" w:eastAsia="Avenir Next LT Pro" w:cs="Avenir Next LT Pro"/>
        </w:rPr>
        <w:t xml:space="preserve">NATL </w:t>
      </w:r>
      <w:r w:rsidRPr="028E53FA" w:rsidR="234835D6">
        <w:rPr>
          <w:rFonts w:ascii="Avenir Next LT Pro" w:hAnsi="Avenir Next LT Pro" w:eastAsia="Avenir Next LT Pro" w:cs="Avenir Next LT Pro"/>
        </w:rPr>
        <w:t>have a duty to</w:t>
      </w:r>
      <w:r w:rsidRPr="028E53FA" w:rsidR="62C350EE">
        <w:rPr>
          <w:rFonts w:ascii="Avenir Next LT Pro" w:hAnsi="Avenir Next LT Pro" w:eastAsia="Avenir Next LT Pro" w:cs="Avenir Next LT Pro"/>
        </w:rPr>
        <w:t xml:space="preserve"> continue to</w:t>
      </w:r>
      <w:r w:rsidRPr="028E53FA" w:rsidR="234835D6">
        <w:rPr>
          <w:rFonts w:ascii="Avenir Next LT Pro" w:hAnsi="Avenir Next LT Pro" w:eastAsia="Avenir Next LT Pro" w:cs="Avenir Next LT Pro"/>
        </w:rPr>
        <w:t xml:space="preserve"> </w:t>
      </w:r>
      <w:r w:rsidRPr="028E53FA" w:rsidR="7BE98C98">
        <w:rPr>
          <w:rFonts w:ascii="Avenir Next LT Pro" w:hAnsi="Avenir Next LT Pro" w:eastAsia="Avenir Next LT Pro" w:cs="Avenir Next LT Pro"/>
        </w:rPr>
        <w:t xml:space="preserve">improve it </w:t>
      </w:r>
      <w:r w:rsidRPr="028E53FA" w:rsidR="6ACD3E8C">
        <w:rPr>
          <w:rFonts w:ascii="Avenir Next LT Pro" w:hAnsi="Avenir Next LT Pro" w:eastAsia="Avenir Next LT Pro" w:cs="Avenir Next LT Pro"/>
        </w:rPr>
        <w:t xml:space="preserve">over time. </w:t>
      </w:r>
      <w:r w:rsidRPr="028E53FA" w:rsidR="3E1C0B1F">
        <w:rPr>
          <w:rFonts w:ascii="Avenir Next LT Pro" w:hAnsi="Avenir Next LT Pro" w:eastAsia="Avenir Next LT Pro" w:cs="Avenir Next LT Pro"/>
        </w:rPr>
        <w:t xml:space="preserve">Provided below </w:t>
      </w:r>
      <w:r w:rsidRPr="028E53FA" w:rsidR="32A08D4C">
        <w:rPr>
          <w:rFonts w:ascii="Avenir Next LT Pro" w:hAnsi="Avenir Next LT Pro" w:eastAsia="Avenir Next LT Pro" w:cs="Avenir Next LT Pro"/>
        </w:rPr>
        <w:t xml:space="preserve">are </w:t>
      </w:r>
      <w:r w:rsidRPr="028E53FA" w:rsidR="665C0A0D">
        <w:rPr>
          <w:rFonts w:ascii="Avenir Next LT Pro" w:hAnsi="Avenir Next LT Pro" w:eastAsia="Avenir Next LT Pro" w:cs="Avenir Next LT Pro"/>
        </w:rPr>
        <w:t>long-term goals</w:t>
      </w:r>
      <w:r w:rsidRPr="028E53FA" w:rsidR="61BF7539">
        <w:rPr>
          <w:rFonts w:ascii="Avenir Next LT Pro" w:hAnsi="Avenir Next LT Pro" w:eastAsia="Avenir Next LT Pro" w:cs="Avenir Next LT Pro"/>
        </w:rPr>
        <w:t xml:space="preserve"> (2021 – 2031)</w:t>
      </w:r>
      <w:r w:rsidRPr="028E53FA" w:rsidR="368A844E">
        <w:rPr>
          <w:rFonts w:ascii="Avenir Next LT Pro" w:hAnsi="Avenir Next LT Pro" w:eastAsia="Avenir Next LT Pro" w:cs="Avenir Next LT Pro"/>
        </w:rPr>
        <w:t xml:space="preserve"> that</w:t>
      </w:r>
      <w:r w:rsidRPr="028E53FA" w:rsidR="437712F5">
        <w:rPr>
          <w:rFonts w:ascii="Avenir Next LT Pro" w:hAnsi="Avenir Next LT Pro" w:eastAsia="Avenir Next LT Pro" w:cs="Avenir Next LT Pro"/>
        </w:rPr>
        <w:t xml:space="preserve"> have been identified by management. </w:t>
      </w:r>
      <w:r w:rsidRPr="028E53FA">
        <w:rPr>
          <w:rFonts w:ascii="Avenir Next LT Pro" w:hAnsi="Avenir Next LT Pro" w:eastAsia="Avenir Next LT Pro" w:cs="Avenir Next LT Pro"/>
        </w:rPr>
        <w:t>This list is not static</w:t>
      </w:r>
      <w:r w:rsidRPr="028E53FA" w:rsidR="4F1DA3A5">
        <w:rPr>
          <w:rFonts w:ascii="Avenir Next LT Pro" w:hAnsi="Avenir Next LT Pro" w:eastAsia="Avenir Next LT Pro" w:cs="Avenir Next LT Pro"/>
        </w:rPr>
        <w:t>;</w:t>
      </w:r>
      <w:r w:rsidRPr="028E53FA">
        <w:rPr>
          <w:rFonts w:ascii="Avenir Next LT Pro" w:hAnsi="Avenir Next LT Pro" w:eastAsia="Avenir Next LT Pro" w:cs="Avenir Next LT Pro"/>
        </w:rPr>
        <w:t xml:space="preserve"> additional items may be added to the list</w:t>
      </w:r>
      <w:r w:rsidRPr="028E53FA" w:rsidR="72EA6BB1">
        <w:rPr>
          <w:rFonts w:ascii="Avenir Next LT Pro" w:hAnsi="Avenir Next LT Pro" w:eastAsia="Avenir Next LT Pro" w:cs="Avenir Next LT Pro"/>
        </w:rPr>
        <w:t xml:space="preserve"> with NAAC approval</w:t>
      </w:r>
      <w:r w:rsidRPr="028E53FA">
        <w:rPr>
          <w:rFonts w:ascii="Avenir Next LT Pro" w:hAnsi="Avenir Next LT Pro" w:eastAsia="Avenir Next LT Pro" w:cs="Avenir Next LT Pro"/>
        </w:rPr>
        <w:t xml:space="preserve">. Items will be removed from the list if more than half of the NAAC members feel that the </w:t>
      </w:r>
      <w:r w:rsidRPr="028E53FA" w:rsidR="11E1C832">
        <w:rPr>
          <w:rFonts w:ascii="Avenir Next LT Pro" w:hAnsi="Avenir Next LT Pro" w:eastAsia="Avenir Next LT Pro" w:cs="Avenir Next LT Pro"/>
        </w:rPr>
        <w:t xml:space="preserve">goal </w:t>
      </w:r>
      <w:r w:rsidRPr="028E53FA" w:rsidR="2C2D9B33">
        <w:rPr>
          <w:rFonts w:ascii="Avenir Next LT Pro" w:hAnsi="Avenir Next LT Pro" w:eastAsia="Avenir Next LT Pro" w:cs="Avenir Next LT Pro"/>
        </w:rPr>
        <w:t>is not beneficial</w:t>
      </w:r>
      <w:r w:rsidRPr="028E53FA">
        <w:rPr>
          <w:rFonts w:ascii="Avenir Next LT Pro" w:hAnsi="Avenir Next LT Pro" w:eastAsia="Avenir Next LT Pro" w:cs="Avenir Next LT Pro"/>
        </w:rPr>
        <w:t>.</w:t>
      </w:r>
      <w:r w:rsidRPr="028E53FA">
        <w:rPr>
          <w:rFonts w:ascii="Avenir Next LT Pro" w:hAnsi="Avenir Next LT Pro" w:eastAsia="Avenir Next LT Pro" w:cs="Avenir Next LT Pro"/>
          <w:i/>
          <w:iCs/>
        </w:rPr>
        <w:t xml:space="preserve"> </w:t>
      </w:r>
      <w:r w:rsidRPr="028E53FA">
        <w:rPr>
          <w:rFonts w:ascii="Avenir Next LT Pro" w:hAnsi="Avenir Next LT Pro" w:eastAsia="Avenir Next LT Pro" w:cs="Avenir Next LT Pro"/>
        </w:rPr>
        <w:t>Funding for</w:t>
      </w:r>
      <w:r w:rsidRPr="028E53FA" w:rsidR="70E25790">
        <w:rPr>
          <w:rFonts w:ascii="Avenir Next LT Pro" w:hAnsi="Avenir Next LT Pro" w:eastAsia="Avenir Next LT Pro" w:cs="Avenir Next LT Pro"/>
        </w:rPr>
        <w:t xml:space="preserve"> these</w:t>
      </w:r>
      <w:r w:rsidRPr="028E53FA">
        <w:rPr>
          <w:rFonts w:ascii="Avenir Next LT Pro" w:hAnsi="Avenir Next LT Pro" w:eastAsia="Avenir Next LT Pro" w:cs="Avenir Next LT Pro"/>
        </w:rPr>
        <w:t xml:space="preserve"> </w:t>
      </w:r>
      <w:r w:rsidRPr="028E53FA" w:rsidR="0DD2E5B6">
        <w:rPr>
          <w:rFonts w:ascii="Avenir Next LT Pro" w:hAnsi="Avenir Next LT Pro" w:eastAsia="Avenir Next LT Pro" w:cs="Avenir Next LT Pro"/>
        </w:rPr>
        <w:t xml:space="preserve">goals </w:t>
      </w:r>
      <w:r w:rsidRPr="028E53FA" w:rsidR="135091DB">
        <w:rPr>
          <w:rFonts w:ascii="Avenir Next LT Pro" w:hAnsi="Avenir Next LT Pro" w:eastAsia="Avenir Next LT Pro" w:cs="Avenir Next LT Pro"/>
        </w:rPr>
        <w:t xml:space="preserve">should </w:t>
      </w:r>
      <w:r w:rsidRPr="028E53FA">
        <w:rPr>
          <w:rFonts w:ascii="Avenir Next LT Pro" w:hAnsi="Avenir Next LT Pro" w:eastAsia="Avenir Next LT Pro" w:cs="Avenir Next LT Pro"/>
        </w:rPr>
        <w:t>come from donations to the UF Foundation on behalf of NATL</w:t>
      </w:r>
      <w:r w:rsidRPr="028E53FA" w:rsidR="43F0B5D4">
        <w:rPr>
          <w:rFonts w:ascii="Avenir Next LT Pro" w:hAnsi="Avenir Next LT Pro" w:eastAsia="Avenir Next LT Pro" w:cs="Avenir Next LT Pro"/>
        </w:rPr>
        <w:t>, regular funding from IFAS and the UF Provost’s office,</w:t>
      </w:r>
      <w:r w:rsidRPr="028E53FA">
        <w:rPr>
          <w:rFonts w:ascii="Avenir Next LT Pro" w:hAnsi="Avenir Next LT Pro" w:eastAsia="Avenir Next LT Pro" w:cs="Avenir Next LT Pro"/>
        </w:rPr>
        <w:t xml:space="preserve"> or by writing specific items into future grant proposals. </w:t>
      </w:r>
    </w:p>
    <w:p w:rsidR="30179481" w:rsidP="30179481" w:rsidRDefault="30179481" w14:paraId="4099D7ED" w14:textId="3382150F">
      <w:pPr>
        <w:spacing w:after="0"/>
        <w:rPr>
          <w:rFonts w:ascii="Avenir Next LT Pro" w:hAnsi="Avenir Next LT Pro" w:eastAsia="Avenir Next LT Pro" w:cs="Avenir Next LT Pro"/>
        </w:rPr>
      </w:pPr>
    </w:p>
    <w:p w:rsidR="6676AB9F" w:rsidP="30179481" w:rsidRDefault="6676AB9F" w14:paraId="6A517DCC" w14:textId="28EE7E47">
      <w:p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Goals</w:t>
      </w:r>
    </w:p>
    <w:p w:rsidR="002410F2" w:rsidP="30179481" w:rsidRDefault="5D9907C6" w14:paraId="6ACAE4BF" w14:textId="1F025971">
      <w:p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 </w:t>
      </w:r>
    </w:p>
    <w:p w:rsidR="08A48DF5" w:rsidP="30179481" w:rsidRDefault="08A48DF5" w14:paraId="08F51C39" w14:textId="2ABFE5DF">
      <w:pPr>
        <w:pStyle w:val="ListParagraph"/>
        <w:numPr>
          <w:ilvl w:val="0"/>
          <w:numId w:val="5"/>
        </w:numPr>
        <w:rPr>
          <w:rFonts w:ascii="Avenir Next LT Pro" w:hAnsi="Avenir Next LT Pro" w:eastAsia="Avenir Next LT Pro" w:cs="Avenir Next LT Pro"/>
        </w:rPr>
      </w:pPr>
      <w:r w:rsidRPr="30179481">
        <w:rPr>
          <w:rFonts w:ascii="Avenir Next LT Pro" w:hAnsi="Avenir Next LT Pro" w:eastAsia="Avenir Next LT Pro" w:cs="Avenir Next LT Pro"/>
        </w:rPr>
        <w:t>Maintain</w:t>
      </w:r>
      <w:r w:rsidRPr="30179481" w:rsidR="5D9907C6">
        <w:rPr>
          <w:rFonts w:ascii="Avenir Next LT Pro" w:hAnsi="Avenir Next LT Pro" w:eastAsia="Avenir Next LT Pro" w:cs="Avenir Next LT Pro"/>
        </w:rPr>
        <w:t xml:space="preserve"> </w:t>
      </w:r>
      <w:r w:rsidRPr="30179481" w:rsidR="11EAA5E4">
        <w:rPr>
          <w:rFonts w:ascii="Avenir Next LT Pro" w:hAnsi="Avenir Next LT Pro" w:eastAsia="Avenir Next LT Pro" w:cs="Avenir Next LT Pro"/>
        </w:rPr>
        <w:t xml:space="preserve">frequent (1-2 year) </w:t>
      </w:r>
      <w:r w:rsidRPr="30179481" w:rsidR="5D9907C6">
        <w:rPr>
          <w:rFonts w:ascii="Avenir Next LT Pro" w:hAnsi="Avenir Next LT Pro" w:eastAsia="Avenir Next LT Pro" w:cs="Avenir Next LT Pro"/>
        </w:rPr>
        <w:t>prescribed fire</w:t>
      </w:r>
      <w:r w:rsidRPr="30179481" w:rsidR="5A43B96E">
        <w:rPr>
          <w:rFonts w:ascii="Avenir Next LT Pro" w:hAnsi="Avenir Next LT Pro" w:eastAsia="Avenir Next LT Pro" w:cs="Avenir Next LT Pro"/>
        </w:rPr>
        <w:t xml:space="preserve"> across upland pine units. </w:t>
      </w:r>
    </w:p>
    <w:p w:rsidR="002410F2" w:rsidP="30179481" w:rsidRDefault="5D9907C6" w14:paraId="4E8B6F5B" w14:textId="26925408">
      <w:pPr>
        <w:pStyle w:val="ListParagraph"/>
        <w:numPr>
          <w:ilvl w:val="0"/>
          <w:numId w:val="5"/>
        </w:numPr>
        <w:rPr>
          <w:rFonts w:ascii="Avenir Next LT Pro" w:hAnsi="Avenir Next LT Pro" w:eastAsia="Avenir Next LT Pro" w:cs="Avenir Next LT Pro"/>
        </w:rPr>
      </w:pPr>
      <w:r w:rsidRPr="30179481">
        <w:rPr>
          <w:rFonts w:ascii="Avenir Next LT Pro" w:hAnsi="Avenir Next LT Pro" w:eastAsia="Avenir Next LT Pro" w:cs="Avenir Next LT Pro"/>
        </w:rPr>
        <w:lastRenderedPageBreak/>
        <w:t xml:space="preserve">Continue efforts to eradicate / </w:t>
      </w:r>
      <w:r w:rsidRPr="30179481" w:rsidR="413FF4E0">
        <w:rPr>
          <w:rFonts w:ascii="Avenir Next LT Pro" w:hAnsi="Avenir Next LT Pro" w:eastAsia="Avenir Next LT Pro" w:cs="Avenir Next LT Pro"/>
        </w:rPr>
        <w:t xml:space="preserve">and </w:t>
      </w:r>
      <w:r w:rsidRPr="30179481">
        <w:rPr>
          <w:rFonts w:ascii="Avenir Next LT Pro" w:hAnsi="Avenir Next LT Pro" w:eastAsia="Avenir Next LT Pro" w:cs="Avenir Next LT Pro"/>
        </w:rPr>
        <w:t>reduce invasive species</w:t>
      </w:r>
      <w:r w:rsidRPr="30179481" w:rsidR="6499EAC6">
        <w:rPr>
          <w:rFonts w:ascii="Avenir Next LT Pro" w:hAnsi="Avenir Next LT Pro" w:eastAsia="Avenir Next LT Pro" w:cs="Avenir Next LT Pro"/>
        </w:rPr>
        <w:t xml:space="preserve">, </w:t>
      </w:r>
      <w:r w:rsidRPr="30179481" w:rsidR="70351550">
        <w:rPr>
          <w:rFonts w:ascii="Avenir Next LT Pro" w:hAnsi="Avenir Next LT Pro" w:eastAsia="Avenir Next LT Pro" w:cs="Avenir Next LT Pro"/>
        </w:rPr>
        <w:t xml:space="preserve">namely </w:t>
      </w:r>
      <w:r w:rsidRPr="30179481" w:rsidR="00E904AC">
        <w:rPr>
          <w:rFonts w:ascii="Avenir Next LT Pro" w:hAnsi="Avenir Next LT Pro" w:eastAsia="Avenir Next LT Pro" w:cs="Avenir Next LT Pro"/>
        </w:rPr>
        <w:t>guinea grass</w:t>
      </w:r>
      <w:r w:rsidRPr="30179481" w:rsidR="70351550">
        <w:rPr>
          <w:rFonts w:ascii="Avenir Next LT Pro" w:hAnsi="Avenir Next LT Pro" w:eastAsia="Avenir Next LT Pro" w:cs="Avenir Next LT Pro"/>
        </w:rPr>
        <w:t xml:space="preserve"> (</w:t>
      </w:r>
      <w:proofErr w:type="spellStart"/>
      <w:r w:rsidRPr="30179481" w:rsidR="57748782">
        <w:rPr>
          <w:rFonts w:ascii="Avenir Next LT Pro" w:hAnsi="Avenir Next LT Pro" w:eastAsia="Avenir Next LT Pro" w:cs="Avenir Next LT Pro"/>
          <w:i/>
          <w:iCs/>
        </w:rPr>
        <w:t>Megathyrsus</w:t>
      </w:r>
      <w:proofErr w:type="spellEnd"/>
      <w:r w:rsidRPr="30179481" w:rsidR="57748782">
        <w:rPr>
          <w:rFonts w:ascii="Avenir Next LT Pro" w:hAnsi="Avenir Next LT Pro" w:eastAsia="Avenir Next LT Pro" w:cs="Avenir Next LT Pro"/>
          <w:i/>
          <w:iCs/>
        </w:rPr>
        <w:t xml:space="preserve"> maximus</w:t>
      </w:r>
      <w:r w:rsidRPr="30179481" w:rsidR="57748782">
        <w:rPr>
          <w:rFonts w:ascii="Avenir Next LT Pro" w:hAnsi="Avenir Next LT Pro" w:eastAsia="Avenir Next LT Pro" w:cs="Avenir Next LT Pro"/>
        </w:rPr>
        <w:t>).</w:t>
      </w:r>
    </w:p>
    <w:p w:rsidR="002410F2" w:rsidP="30179481" w:rsidRDefault="3AA13DFE" w14:paraId="46305592" w14:textId="328D9897">
      <w:pPr>
        <w:pStyle w:val="ListParagraph"/>
        <w:numPr>
          <w:ilvl w:val="0"/>
          <w:numId w:val="5"/>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Enhance </w:t>
      </w:r>
      <w:r w:rsidRPr="30179481" w:rsidR="5D9907C6">
        <w:rPr>
          <w:rFonts w:ascii="Avenir Next LT Pro" w:hAnsi="Avenir Next LT Pro" w:eastAsia="Avenir Next LT Pro" w:cs="Avenir Next LT Pro"/>
        </w:rPr>
        <w:t>educational resources</w:t>
      </w:r>
      <w:r w:rsidRPr="30179481" w:rsidR="616FB1C0">
        <w:rPr>
          <w:rFonts w:ascii="Avenir Next LT Pro" w:hAnsi="Avenir Next LT Pro" w:eastAsia="Avenir Next LT Pro" w:cs="Avenir Next LT Pro"/>
        </w:rPr>
        <w:t xml:space="preserve"> including signage and online resources</w:t>
      </w:r>
      <w:r w:rsidRPr="30179481" w:rsidR="5D9907C6">
        <w:rPr>
          <w:rFonts w:ascii="Avenir Next LT Pro" w:hAnsi="Avenir Next LT Pro" w:eastAsia="Avenir Next LT Pro" w:cs="Avenir Next LT Pro"/>
        </w:rPr>
        <w:t xml:space="preserve"> that ca</w:t>
      </w:r>
      <w:r w:rsidRPr="30179481" w:rsidR="361CF9C4">
        <w:rPr>
          <w:rFonts w:ascii="Avenir Next LT Pro" w:hAnsi="Avenir Next LT Pro" w:eastAsia="Avenir Next LT Pro" w:cs="Avenir Next LT Pro"/>
        </w:rPr>
        <w:t xml:space="preserve">n </w:t>
      </w:r>
      <w:r w:rsidRPr="30179481" w:rsidR="5D9907C6">
        <w:rPr>
          <w:rFonts w:ascii="Avenir Next LT Pro" w:hAnsi="Avenir Next LT Pro" w:eastAsia="Avenir Next LT Pro" w:cs="Avenir Next LT Pro"/>
        </w:rPr>
        <w:t>supplement our physical amenities</w:t>
      </w:r>
      <w:r w:rsidRPr="30179481" w:rsidR="0C5E18D0">
        <w:rPr>
          <w:rFonts w:ascii="Avenir Next LT Pro" w:hAnsi="Avenir Next LT Pro" w:eastAsia="Avenir Next LT Pro" w:cs="Avenir Next LT Pro"/>
        </w:rPr>
        <w:t>.</w:t>
      </w:r>
    </w:p>
    <w:p w:rsidR="002410F2" w:rsidP="30179481" w:rsidRDefault="655444F1" w14:paraId="0045B274" w14:textId="660EE1AD">
      <w:pPr>
        <w:pStyle w:val="ListParagraph"/>
        <w:numPr>
          <w:ilvl w:val="0"/>
          <w:numId w:val="5"/>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Use </w:t>
      </w:r>
      <w:r w:rsidRPr="30179481" w:rsidR="5D9907C6">
        <w:rPr>
          <w:rFonts w:ascii="Avenir Next LT Pro" w:hAnsi="Avenir Next LT Pro" w:eastAsia="Avenir Next LT Pro" w:cs="Avenir Next LT Pro"/>
        </w:rPr>
        <w:t>NATL’s management framework as a model for</w:t>
      </w:r>
      <w:r w:rsidRPr="30179481" w:rsidR="71EE68B0">
        <w:rPr>
          <w:rFonts w:ascii="Avenir Next LT Pro" w:hAnsi="Avenir Next LT Pro" w:eastAsia="Avenir Next LT Pro" w:cs="Avenir Next LT Pro"/>
        </w:rPr>
        <w:t xml:space="preserve"> </w:t>
      </w:r>
      <w:r w:rsidRPr="30179481" w:rsidR="5D9907C6">
        <w:rPr>
          <w:rFonts w:ascii="Avenir Next LT Pro" w:hAnsi="Avenir Next LT Pro" w:eastAsia="Avenir Next LT Pro" w:cs="Avenir Next LT Pro"/>
        </w:rPr>
        <w:t>other natural areas on campus</w:t>
      </w:r>
      <w:r w:rsidRPr="30179481" w:rsidR="2B490145">
        <w:rPr>
          <w:rFonts w:ascii="Avenir Next LT Pro" w:hAnsi="Avenir Next LT Pro" w:eastAsia="Avenir Next LT Pro" w:cs="Avenir Next LT Pro"/>
        </w:rPr>
        <w:t xml:space="preserve"> and continue to help </w:t>
      </w:r>
      <w:r w:rsidRPr="30179481" w:rsidR="4D74BA27">
        <w:rPr>
          <w:rFonts w:ascii="Avenir Next LT Pro" w:hAnsi="Avenir Next LT Pro" w:eastAsia="Avenir Next LT Pro" w:cs="Avenir Next LT Pro"/>
        </w:rPr>
        <w:t>with management</w:t>
      </w:r>
      <w:r w:rsidRPr="30179481" w:rsidR="2B490145">
        <w:rPr>
          <w:rFonts w:ascii="Avenir Next LT Pro" w:hAnsi="Avenir Next LT Pro" w:eastAsia="Avenir Next LT Pro" w:cs="Avenir Next LT Pro"/>
        </w:rPr>
        <w:t xml:space="preserve"> </w:t>
      </w:r>
      <w:r w:rsidRPr="30179481" w:rsidR="4D74BA27">
        <w:rPr>
          <w:rFonts w:ascii="Avenir Next LT Pro" w:hAnsi="Avenir Next LT Pro" w:eastAsia="Avenir Next LT Pro" w:cs="Avenir Next LT Pro"/>
        </w:rPr>
        <w:t xml:space="preserve">of Harmonic &amp; McCarty Woods </w:t>
      </w:r>
      <w:r w:rsidRPr="30179481" w:rsidR="2B490145">
        <w:rPr>
          <w:rFonts w:ascii="Avenir Next LT Pro" w:hAnsi="Avenir Next LT Pro" w:eastAsia="Avenir Next LT Pro" w:cs="Avenir Next LT Pro"/>
        </w:rPr>
        <w:t xml:space="preserve">as funding </w:t>
      </w:r>
      <w:r w:rsidRPr="30179481" w:rsidR="5EDFA24A">
        <w:rPr>
          <w:rFonts w:ascii="Avenir Next LT Pro" w:hAnsi="Avenir Next LT Pro" w:eastAsia="Avenir Next LT Pro" w:cs="Avenir Next LT Pro"/>
        </w:rPr>
        <w:t xml:space="preserve">is provided. </w:t>
      </w:r>
    </w:p>
    <w:p w:rsidR="38759599" w:rsidP="30179481" w:rsidRDefault="38759599" w14:paraId="2A29975F" w14:textId="453334EC">
      <w:pPr>
        <w:pStyle w:val="ListParagraph"/>
        <w:numPr>
          <w:ilvl w:val="0"/>
          <w:numId w:val="5"/>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Facilitate opportunities to increase our annual operating budget by </w:t>
      </w:r>
      <w:r w:rsidRPr="30179481" w:rsidR="13E0060B">
        <w:rPr>
          <w:rFonts w:ascii="Avenir Next LT Pro" w:hAnsi="Avenir Next LT Pro" w:eastAsia="Avenir Next LT Pro" w:cs="Avenir Next LT Pro"/>
        </w:rPr>
        <w:t xml:space="preserve">at least </w:t>
      </w:r>
      <w:r w:rsidRPr="30179481">
        <w:rPr>
          <w:rFonts w:ascii="Avenir Next LT Pro" w:hAnsi="Avenir Next LT Pro" w:eastAsia="Avenir Next LT Pro" w:cs="Avenir Next LT Pro"/>
        </w:rPr>
        <w:t>50%</w:t>
      </w:r>
      <w:r w:rsidRPr="30179481" w:rsidR="3A56B1DB">
        <w:rPr>
          <w:rFonts w:ascii="Avenir Next LT Pro" w:hAnsi="Avenir Next LT Pro" w:eastAsia="Avenir Next LT Pro" w:cs="Avenir Next LT Pro"/>
        </w:rPr>
        <w:t xml:space="preserve"> by 2031</w:t>
      </w:r>
      <w:r w:rsidRPr="30179481">
        <w:rPr>
          <w:rFonts w:ascii="Avenir Next LT Pro" w:hAnsi="Avenir Next LT Pro" w:eastAsia="Avenir Next LT Pro" w:cs="Avenir Next LT Pro"/>
        </w:rPr>
        <w:t>.</w:t>
      </w:r>
    </w:p>
    <w:p w:rsidR="30179481" w:rsidP="30179481" w:rsidRDefault="30179481" w14:paraId="392D90E2" w14:textId="45E13D48">
      <w:pPr>
        <w:pStyle w:val="ListParagraph"/>
        <w:spacing w:after="0"/>
        <w:rPr>
          <w:rFonts w:ascii="Avenir Next LT Pro" w:hAnsi="Avenir Next LT Pro" w:eastAsia="Avenir Next LT Pro" w:cs="Avenir Next LT Pro"/>
        </w:rPr>
      </w:pPr>
    </w:p>
    <w:p w:rsidR="1C7A526E" w:rsidP="30179481" w:rsidRDefault="1C7A526E" w14:paraId="59FDC480" w14:textId="258E86EB">
      <w:pPr>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Wish List</w:t>
      </w:r>
    </w:p>
    <w:p w:rsidR="1C7A526E" w:rsidP="30179481" w:rsidRDefault="1C7A526E" w14:paraId="426EE22A" w14:textId="2B7656A8">
      <w:pPr>
        <w:pStyle w:val="ListParagraph"/>
        <w:numPr>
          <w:ilvl w:val="0"/>
          <w:numId w:val="4"/>
        </w:num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rPr>
        <w:t>Small sized</w:t>
      </w:r>
      <w:r w:rsidRPr="30179481" w:rsidR="5B014429">
        <w:rPr>
          <w:rFonts w:ascii="Avenir Next LT Pro" w:hAnsi="Avenir Next LT Pro" w:eastAsia="Avenir Next LT Pro" w:cs="Avenir Next LT Pro"/>
        </w:rPr>
        <w:t xml:space="preserve"> (30 – 40HP)</w:t>
      </w:r>
      <w:r w:rsidRPr="30179481">
        <w:rPr>
          <w:rFonts w:ascii="Avenir Next LT Pro" w:hAnsi="Avenir Next LT Pro" w:eastAsia="Avenir Next LT Pro" w:cs="Avenir Next LT Pro"/>
        </w:rPr>
        <w:t xml:space="preserve"> tractor with loader and </w:t>
      </w:r>
      <w:r w:rsidRPr="30179481" w:rsidR="67E2A1DE">
        <w:rPr>
          <w:rFonts w:ascii="Avenir Next LT Pro" w:hAnsi="Avenir Next LT Pro" w:eastAsia="Avenir Next LT Pro" w:cs="Avenir Next LT Pro"/>
        </w:rPr>
        <w:t>flail mower.</w:t>
      </w:r>
    </w:p>
    <w:p w:rsidR="67E2A1DE" w:rsidP="30179481" w:rsidRDefault="67E2A1DE" w14:paraId="63760F03" w14:textId="3EB1B6DB">
      <w:pPr>
        <w:pStyle w:val="ListParagraph"/>
        <w:numPr>
          <w:ilvl w:val="0"/>
          <w:numId w:val="4"/>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Outdoor digital </w:t>
      </w:r>
      <w:r w:rsidRPr="30179481" w:rsidR="48C57153">
        <w:rPr>
          <w:rFonts w:ascii="Avenir Next LT Pro" w:hAnsi="Avenir Next LT Pro" w:eastAsia="Avenir Next LT Pro" w:cs="Avenir Next LT Pro"/>
        </w:rPr>
        <w:t>smart</w:t>
      </w:r>
      <w:r w:rsidRPr="30179481">
        <w:rPr>
          <w:rFonts w:ascii="Avenir Next LT Pro" w:hAnsi="Avenir Next LT Pro" w:eastAsia="Avenir Next LT Pro" w:cs="Avenir Next LT Pro"/>
        </w:rPr>
        <w:t xml:space="preserve">board in the pavilion. </w:t>
      </w:r>
    </w:p>
    <w:p w:rsidR="67E2A1DE" w:rsidP="30179481" w:rsidRDefault="67E2A1DE" w14:paraId="441ECD89" w14:textId="4D0FC70F">
      <w:pPr>
        <w:pStyle w:val="ListParagraph"/>
        <w:numPr>
          <w:ilvl w:val="0"/>
          <w:numId w:val="4"/>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Wildland fire pump assembly for </w:t>
      </w:r>
      <w:r w:rsidRPr="30179481" w:rsidR="16D0D24F">
        <w:rPr>
          <w:rFonts w:ascii="Avenir Next LT Pro" w:hAnsi="Avenir Next LT Pro" w:eastAsia="Avenir Next LT Pro" w:cs="Avenir Next LT Pro"/>
        </w:rPr>
        <w:t>U</w:t>
      </w:r>
      <w:r w:rsidRPr="30179481">
        <w:rPr>
          <w:rFonts w:ascii="Avenir Next LT Pro" w:hAnsi="Avenir Next LT Pro" w:eastAsia="Avenir Next LT Pro" w:cs="Avenir Next LT Pro"/>
        </w:rPr>
        <w:t>TV or trailer.</w:t>
      </w:r>
    </w:p>
    <w:p w:rsidR="002410F2" w:rsidP="30179481" w:rsidRDefault="5D9907C6" w14:paraId="26EB169A" w14:textId="0A3BD420">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3. NATL Finances</w:t>
      </w:r>
    </w:p>
    <w:p w:rsidR="002410F2" w:rsidP="30179481" w:rsidRDefault="5D9907C6" w14:paraId="09F41AA1" w14:textId="668FD4A2">
      <w:pPr>
        <w:pStyle w:val="Heading2"/>
        <w:spacing w:before="0"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Fiscal Report (FY 202</w:t>
      </w:r>
      <w:r w:rsidRPr="30179481" w:rsidR="120BA8C5">
        <w:rPr>
          <w:rFonts w:ascii="Avenir Next LT Pro" w:hAnsi="Avenir Next LT Pro" w:eastAsia="Avenir Next LT Pro" w:cs="Avenir Next LT Pro"/>
          <w:b/>
          <w:bCs/>
        </w:rPr>
        <w:t>3</w:t>
      </w:r>
      <w:r w:rsidRPr="30179481">
        <w:rPr>
          <w:rFonts w:ascii="Avenir Next LT Pro" w:hAnsi="Avenir Next LT Pro" w:eastAsia="Avenir Next LT Pro" w:cs="Avenir Next LT Pro"/>
          <w:b/>
          <w:bCs/>
        </w:rPr>
        <w:t>-2</w:t>
      </w:r>
      <w:r w:rsidRPr="30179481" w:rsidR="3598F817">
        <w:rPr>
          <w:rFonts w:ascii="Avenir Next LT Pro" w:hAnsi="Avenir Next LT Pro" w:eastAsia="Avenir Next LT Pro" w:cs="Avenir Next LT Pro"/>
          <w:b/>
          <w:bCs/>
        </w:rPr>
        <w:t>4</w:t>
      </w:r>
      <w:r w:rsidRPr="30179481">
        <w:rPr>
          <w:rFonts w:ascii="Avenir Next LT Pro" w:hAnsi="Avenir Next LT Pro" w:eastAsia="Avenir Next LT Pro" w:cs="Avenir Next LT Pro"/>
          <w:b/>
          <w:bCs/>
        </w:rPr>
        <w:t>)</w:t>
      </w:r>
    </w:p>
    <w:p w:rsidR="002410F2" w:rsidP="30179481" w:rsidRDefault="5D9907C6" w14:paraId="280CED74" w14:textId="68CA4A30">
      <w:pPr>
        <w:rPr>
          <w:rFonts w:ascii="Avenir Next LT Pro" w:hAnsi="Avenir Next LT Pro" w:eastAsia="Avenir Next LT Pro" w:cs="Avenir Next LT Pro"/>
        </w:rPr>
      </w:pPr>
      <w:r w:rsidRPr="6DDAD74E" w:rsidR="16DB04AC">
        <w:rPr>
          <w:rFonts w:ascii="Avenir Next LT Pro" w:hAnsi="Avenir Next LT Pro" w:eastAsia="Avenir Next LT Pro" w:cs="Avenir Next LT Pro"/>
        </w:rPr>
        <w:t>Below is the NATL spending plan for Fiscal Year 202</w:t>
      </w:r>
      <w:r w:rsidRPr="6DDAD74E" w:rsidR="3D67B4A6">
        <w:rPr>
          <w:rFonts w:ascii="Avenir Next LT Pro" w:hAnsi="Avenir Next LT Pro" w:eastAsia="Avenir Next LT Pro" w:cs="Avenir Next LT Pro"/>
        </w:rPr>
        <w:t>3</w:t>
      </w:r>
      <w:r w:rsidRPr="6DDAD74E" w:rsidR="16DB04AC">
        <w:rPr>
          <w:rFonts w:ascii="Avenir Next LT Pro" w:hAnsi="Avenir Next LT Pro" w:eastAsia="Avenir Next LT Pro" w:cs="Avenir Next LT Pro"/>
        </w:rPr>
        <w:t>-2</w:t>
      </w:r>
      <w:r w:rsidRPr="6DDAD74E" w:rsidR="31F0A80A">
        <w:rPr>
          <w:rFonts w:ascii="Avenir Next LT Pro" w:hAnsi="Avenir Next LT Pro" w:eastAsia="Avenir Next LT Pro" w:cs="Avenir Next LT Pro"/>
        </w:rPr>
        <w:t>4</w:t>
      </w:r>
      <w:r w:rsidRPr="6DDAD74E" w:rsidR="16DB04AC">
        <w:rPr>
          <w:rFonts w:ascii="Avenir Next LT Pro" w:hAnsi="Avenir Next LT Pro" w:eastAsia="Avenir Next LT Pro" w:cs="Avenir Next LT Pro"/>
        </w:rPr>
        <w:t xml:space="preserve"> that was approved by the NAAC at the Fall 202</w:t>
      </w:r>
      <w:r w:rsidRPr="6DDAD74E" w:rsidR="552B3B30">
        <w:rPr>
          <w:rFonts w:ascii="Avenir Next LT Pro" w:hAnsi="Avenir Next LT Pro" w:eastAsia="Avenir Next LT Pro" w:cs="Avenir Next LT Pro"/>
        </w:rPr>
        <w:t>3</w:t>
      </w:r>
      <w:r w:rsidRPr="6DDAD74E" w:rsidR="16DB04AC">
        <w:rPr>
          <w:rFonts w:ascii="Avenir Next LT Pro" w:hAnsi="Avenir Next LT Pro" w:eastAsia="Avenir Next LT Pro" w:cs="Avenir Next LT Pro"/>
        </w:rPr>
        <w:t xml:space="preserve"> meeting</w:t>
      </w:r>
      <w:r w:rsidRPr="6DDAD74E" w:rsidR="16DB04AC">
        <w:rPr>
          <w:rFonts w:ascii="Avenir Next LT Pro" w:hAnsi="Avenir Next LT Pro" w:eastAsia="Avenir Next LT Pro" w:cs="Avenir Next LT Pro"/>
        </w:rPr>
        <w:t xml:space="preserve">. </w:t>
      </w:r>
      <w:r w:rsidRPr="6DDAD74E" w:rsidR="5208A644">
        <w:rPr>
          <w:rFonts w:ascii="Avenir Next LT Pro" w:hAnsi="Avenir Next LT Pro" w:eastAsia="Avenir Next LT Pro" w:cs="Avenir Next LT Pro"/>
        </w:rPr>
        <w:t>O</w:t>
      </w:r>
      <w:r w:rsidRPr="6DDAD74E" w:rsidR="16DB04AC">
        <w:rPr>
          <w:rFonts w:ascii="Avenir Next LT Pro" w:hAnsi="Avenir Next LT Pro" w:eastAsia="Avenir Next LT Pro" w:cs="Avenir Next LT Pro"/>
        </w:rPr>
        <w:t>ur</w:t>
      </w:r>
      <w:r w:rsidRPr="6DDAD74E" w:rsidR="5208A644">
        <w:rPr>
          <w:rFonts w:ascii="Avenir Next LT Pro" w:hAnsi="Avenir Next LT Pro" w:eastAsia="Avenir Next LT Pro" w:cs="Avenir Next LT Pro"/>
        </w:rPr>
        <w:t xml:space="preserve"> final expenditures closely matched the</w:t>
      </w:r>
      <w:r w:rsidRPr="6DDAD74E" w:rsidR="16DB04AC">
        <w:rPr>
          <w:rFonts w:ascii="Avenir Next LT Pro" w:hAnsi="Avenir Next LT Pro" w:eastAsia="Avenir Next LT Pro" w:cs="Avenir Next LT Pro"/>
        </w:rPr>
        <w:t xml:space="preserve"> proposed budget.</w:t>
      </w:r>
    </w:p>
    <w:p w:rsidR="002410F2" w:rsidP="028E53FA" w:rsidRDefault="5D9907C6" w14:paraId="44A76C02" w14:textId="7543E4A3" w14:noSpellErr="1">
      <w:p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 </w:t>
      </w:r>
      <w:r w:rsidR="4087EB2B">
        <w:drawing>
          <wp:inline wp14:editId="0DED316C" wp14:anchorId="6AEEEA00">
            <wp:extent cx="3610024" cy="2117392"/>
            <wp:effectExtent l="0" t="0" r="0" b="0"/>
            <wp:docPr id="1586908929" name="Picture 84007143" title=""/>
            <wp:cNvGraphicFramePr>
              <a:graphicFrameLocks noChangeAspect="1"/>
            </wp:cNvGraphicFramePr>
            <a:graphic>
              <a:graphicData uri="http://schemas.openxmlformats.org/drawingml/2006/picture">
                <pic:pic>
                  <pic:nvPicPr>
                    <pic:cNvPr id="0" name="Picture 84007143"/>
                    <pic:cNvPicPr/>
                  </pic:nvPicPr>
                  <pic:blipFill>
                    <a:blip r:embed="Rfcaa0242fde14da6">
                      <a:extLst xmlns:a="http://schemas.openxmlformats.org/drawingml/2006/main">
                        <a:ext uri="{28A0092B-C50C-407E-A947-70E740481C1C}">
                          <a14:useLocalDpi xmlns:a14="http://schemas.microsoft.com/office/drawing/2010/main" val="0"/>
                        </a:ext>
                      </a:extLst>
                    </a:blip>
                    <a:srcRect l="0" t="42581" r="39262" b="14643"/>
                    <a:stretch>
                      <a:fillRect/>
                    </a:stretch>
                  </pic:blipFill>
                  <pic:spPr>
                    <a:xfrm rot="0" flipH="0" flipV="0">
                      <a:off x="0" y="0"/>
                      <a:ext cx="3610024" cy="2117392"/>
                    </a:xfrm>
                    <a:prstGeom prst="rect">
                      <a:avLst/>
                    </a:prstGeom>
                  </pic:spPr>
                </pic:pic>
              </a:graphicData>
            </a:graphic>
          </wp:inline>
        </w:drawing>
      </w:r>
    </w:p>
    <w:p w:rsidR="002410F2" w:rsidP="30179481" w:rsidRDefault="5D9907C6" w14:paraId="64C6BA37" w14:textId="431A5925">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17357620" w14:textId="538C5D8D" w14:noSpellErr="1">
      <w:pPr>
        <w:pStyle w:val="Heading2"/>
        <w:spacing w:line="257" w:lineRule="auto"/>
        <w:rPr>
          <w:rFonts w:ascii="Avenir Next LT Pro" w:hAnsi="Avenir Next LT Pro" w:eastAsia="Avenir Next LT Pro" w:cs="Avenir Next LT Pro"/>
          <w:b w:val="1"/>
          <w:bCs w:val="1"/>
        </w:rPr>
      </w:pPr>
      <w:r w:rsidRPr="6DDAD74E" w:rsidR="16DB04AC">
        <w:rPr>
          <w:rFonts w:ascii="Avenir Next LT Pro" w:hAnsi="Avenir Next LT Pro" w:eastAsia="Avenir Next LT Pro" w:cs="Avenir Next LT Pro"/>
          <w:b w:val="1"/>
          <w:bCs w:val="1"/>
        </w:rPr>
        <w:t>B. Fiscal Plan (FY 202</w:t>
      </w:r>
      <w:r w:rsidRPr="6DDAD74E" w:rsidR="22EDADBE">
        <w:rPr>
          <w:rFonts w:ascii="Avenir Next LT Pro" w:hAnsi="Avenir Next LT Pro" w:eastAsia="Avenir Next LT Pro" w:cs="Avenir Next LT Pro"/>
          <w:b w:val="1"/>
          <w:bCs w:val="1"/>
        </w:rPr>
        <w:t>4</w:t>
      </w:r>
      <w:r w:rsidRPr="6DDAD74E" w:rsidR="16DB04AC">
        <w:rPr>
          <w:rFonts w:ascii="Avenir Next LT Pro" w:hAnsi="Avenir Next LT Pro" w:eastAsia="Avenir Next LT Pro" w:cs="Avenir Next LT Pro"/>
          <w:b w:val="1"/>
          <w:bCs w:val="1"/>
        </w:rPr>
        <w:t>-2</w:t>
      </w:r>
      <w:r w:rsidRPr="6DDAD74E" w:rsidR="55FE70D2">
        <w:rPr>
          <w:rFonts w:ascii="Avenir Next LT Pro" w:hAnsi="Avenir Next LT Pro" w:eastAsia="Avenir Next LT Pro" w:cs="Avenir Next LT Pro"/>
          <w:b w:val="1"/>
          <w:bCs w:val="1"/>
        </w:rPr>
        <w:t>5</w:t>
      </w:r>
      <w:r w:rsidRPr="6DDAD74E" w:rsidR="16DB04AC">
        <w:rPr>
          <w:rFonts w:ascii="Avenir Next LT Pro" w:hAnsi="Avenir Next LT Pro" w:eastAsia="Avenir Next LT Pro" w:cs="Avenir Next LT Pro"/>
          <w:b w:val="1"/>
          <w:bCs w:val="1"/>
        </w:rPr>
        <w:t xml:space="preserve">) </w:t>
      </w:r>
    </w:p>
    <w:p w:rsidR="002410F2" w:rsidP="30179481" w:rsidRDefault="5D9907C6" w14:paraId="5114F23C" w14:textId="64198B5B">
      <w:pPr>
        <w:spacing w:after="0"/>
        <w:rPr>
          <w:rFonts w:ascii="Avenir Next LT Pro" w:hAnsi="Avenir Next LT Pro" w:eastAsia="Avenir Next LT Pro" w:cs="Avenir Next LT Pro"/>
        </w:rPr>
      </w:pPr>
      <w:r w:rsidRPr="2570BD5F" w:rsidR="16DB04AC">
        <w:rPr>
          <w:rFonts w:ascii="Avenir Next LT Pro" w:hAnsi="Avenir Next LT Pro" w:eastAsia="Avenir Next LT Pro" w:cs="Avenir Next LT Pro"/>
        </w:rPr>
        <w:t xml:space="preserve">The table below </w:t>
      </w:r>
      <w:r w:rsidRPr="2570BD5F" w:rsidR="16DB04AC">
        <w:rPr>
          <w:rFonts w:ascii="Avenir Next LT Pro" w:hAnsi="Avenir Next LT Pro" w:eastAsia="Avenir Next LT Pro" w:cs="Avenir Next LT Pro"/>
        </w:rPr>
        <w:t>represents</w:t>
      </w:r>
      <w:r w:rsidRPr="2570BD5F" w:rsidR="16DB04AC">
        <w:rPr>
          <w:rFonts w:ascii="Avenir Next LT Pro" w:hAnsi="Avenir Next LT Pro" w:eastAsia="Avenir Next LT Pro" w:cs="Avenir Next LT Pro"/>
        </w:rPr>
        <w:t xml:space="preserve"> the proposed NATL spending plan for Fiscal Year 202</w:t>
      </w:r>
      <w:r w:rsidRPr="2570BD5F" w:rsidR="64BCF69D">
        <w:rPr>
          <w:rFonts w:ascii="Avenir Next LT Pro" w:hAnsi="Avenir Next LT Pro" w:eastAsia="Avenir Next LT Pro" w:cs="Avenir Next LT Pro"/>
        </w:rPr>
        <w:t>4</w:t>
      </w:r>
      <w:r w:rsidRPr="2570BD5F" w:rsidR="16DB04AC">
        <w:rPr>
          <w:rFonts w:ascii="Avenir Next LT Pro" w:hAnsi="Avenir Next LT Pro" w:eastAsia="Avenir Next LT Pro" w:cs="Avenir Next LT Pro"/>
        </w:rPr>
        <w:t>-2</w:t>
      </w:r>
      <w:r w:rsidRPr="2570BD5F" w:rsidR="7722BD8E">
        <w:rPr>
          <w:rFonts w:ascii="Avenir Next LT Pro" w:hAnsi="Avenir Next LT Pro" w:eastAsia="Avenir Next LT Pro" w:cs="Avenir Next LT Pro"/>
        </w:rPr>
        <w:t>5</w:t>
      </w:r>
      <w:r w:rsidRPr="2570BD5F" w:rsidR="16DB04AC">
        <w:rPr>
          <w:rFonts w:ascii="Avenir Next LT Pro" w:hAnsi="Avenir Next LT Pro" w:eastAsia="Avenir Next LT Pro" w:cs="Avenir Next LT Pro"/>
        </w:rPr>
        <w:t xml:space="preserve">. </w:t>
      </w:r>
      <w:r w:rsidRPr="2570BD5F" w:rsidR="16DB04AC">
        <w:rPr>
          <w:rFonts w:ascii="Avenir Next LT Pro" w:hAnsi="Avenir Next LT Pro" w:eastAsia="Avenir Next LT Pro" w:cs="Avenir Next LT Pro"/>
        </w:rPr>
        <w:t>This budget i</w:t>
      </w:r>
      <w:r w:rsidRPr="2570BD5F" w:rsidR="391BD6C3">
        <w:rPr>
          <w:rFonts w:ascii="Avenir Next LT Pro" w:hAnsi="Avenir Next LT Pro" w:eastAsia="Avenir Next LT Pro" w:cs="Avenir Next LT Pro"/>
        </w:rPr>
        <w:t>s similar to previous year</w:t>
      </w:r>
      <w:r w:rsidRPr="2570BD5F" w:rsidR="0F425B3A">
        <w:rPr>
          <w:rFonts w:ascii="Avenir Next LT Pro" w:hAnsi="Avenir Next LT Pro" w:eastAsia="Avenir Next LT Pro" w:cs="Avenir Next LT Pro"/>
        </w:rPr>
        <w:t>s with the following changes: An increase in the budget for undergraduate TAs to pay for two new interns (both freshman) who will train under current sen</w:t>
      </w:r>
      <w:r w:rsidRPr="2570BD5F" w:rsidR="408E8C31">
        <w:rPr>
          <w:rFonts w:ascii="Avenir Next LT Pro" w:hAnsi="Avenir Next LT Pro" w:eastAsia="Avenir Next LT Pro" w:cs="Avenir Next LT Pro"/>
        </w:rPr>
        <w:t>ior interns, as well as to pay for a salary increase for all current interns (from $12 – 14.50/</w:t>
      </w:r>
      <w:r w:rsidRPr="2570BD5F" w:rsidR="408E8C31">
        <w:rPr>
          <w:rFonts w:ascii="Avenir Next LT Pro" w:hAnsi="Avenir Next LT Pro" w:eastAsia="Avenir Next LT Pro" w:cs="Avenir Next LT Pro"/>
        </w:rPr>
        <w:t>hr</w:t>
      </w:r>
      <w:r w:rsidRPr="2570BD5F" w:rsidR="408E8C31">
        <w:rPr>
          <w:rFonts w:ascii="Avenir Next LT Pro" w:hAnsi="Avenir Next LT Pro" w:eastAsia="Avenir Next LT Pro" w:cs="Avenir Next LT Pro"/>
        </w:rPr>
        <w:t>) and new interns (hired at $14/</w:t>
      </w:r>
      <w:r w:rsidRPr="2570BD5F" w:rsidR="408E8C31">
        <w:rPr>
          <w:rFonts w:ascii="Avenir Next LT Pro" w:hAnsi="Avenir Next LT Pro" w:eastAsia="Avenir Next LT Pro" w:cs="Avenir Next LT Pro"/>
        </w:rPr>
        <w:t>hr</w:t>
      </w:r>
      <w:r w:rsidRPr="2570BD5F" w:rsidR="408E8C31">
        <w:rPr>
          <w:rFonts w:ascii="Avenir Next LT Pro" w:hAnsi="Avenir Next LT Pro" w:eastAsia="Avenir Next LT Pro" w:cs="Avenir Next LT Pro"/>
        </w:rPr>
        <w:t xml:space="preserve">). The operating expenses </w:t>
      </w:r>
      <w:r w:rsidRPr="2570BD5F" w:rsidR="016F7C8F">
        <w:rPr>
          <w:rFonts w:ascii="Avenir Next LT Pro" w:hAnsi="Avenir Next LT Pro" w:eastAsia="Avenir Next LT Pro" w:cs="Avenir Next LT Pro"/>
        </w:rPr>
        <w:t>line is</w:t>
      </w:r>
      <w:r w:rsidRPr="2570BD5F" w:rsidR="408E8C31">
        <w:rPr>
          <w:rFonts w:ascii="Avenir Next LT Pro" w:hAnsi="Avenir Next LT Pro" w:eastAsia="Avenir Next LT Pro" w:cs="Avenir Next LT Pro"/>
        </w:rPr>
        <w:t xml:space="preserve"> </w:t>
      </w:r>
      <w:r w:rsidRPr="2570BD5F" w:rsidR="408E8C31">
        <w:rPr>
          <w:rFonts w:ascii="Avenir Next LT Pro" w:hAnsi="Avenir Next LT Pro" w:eastAsia="Avenir Next LT Pro" w:cs="Avenir Next LT Pro"/>
        </w:rPr>
        <w:t>slight</w:t>
      </w:r>
      <w:r w:rsidRPr="2570BD5F" w:rsidR="6F87BFA0">
        <w:rPr>
          <w:rFonts w:ascii="Avenir Next LT Pro" w:hAnsi="Avenir Next LT Pro" w:eastAsia="Avenir Next LT Pro" w:cs="Avenir Next LT Pro"/>
        </w:rPr>
        <w:t>ly</w:t>
      </w:r>
      <w:r w:rsidRPr="2570BD5F" w:rsidR="408E8C31">
        <w:rPr>
          <w:rFonts w:ascii="Avenir Next LT Pro" w:hAnsi="Avenir Next LT Pro" w:eastAsia="Avenir Next LT Pro" w:cs="Avenir Next LT Pro"/>
        </w:rPr>
        <w:t xml:space="preserve"> increased to absorb </w:t>
      </w:r>
      <w:r w:rsidRPr="2570BD5F" w:rsidR="729B5E71">
        <w:rPr>
          <w:rFonts w:ascii="Avenir Next LT Pro" w:hAnsi="Avenir Next LT Pro" w:eastAsia="Avenir Next LT Pro" w:cs="Avenir Next LT Pro"/>
        </w:rPr>
        <w:t xml:space="preserve">small costs in ongoing restoration, while the restoration project funding </w:t>
      </w:r>
      <w:r w:rsidRPr="2570BD5F" w:rsidR="1823A800">
        <w:rPr>
          <w:rFonts w:ascii="Avenir Next LT Pro" w:hAnsi="Avenir Next LT Pro" w:eastAsia="Avenir Next LT Pro" w:cs="Avenir Next LT Pro"/>
        </w:rPr>
        <w:t>budget is removed</w:t>
      </w:r>
      <w:r w:rsidRPr="2570BD5F" w:rsidR="30FF13BB">
        <w:rPr>
          <w:rFonts w:ascii="Avenir Next LT Pro" w:hAnsi="Avenir Next LT Pro" w:eastAsia="Avenir Next LT Pro" w:cs="Avenir Next LT Pro"/>
        </w:rPr>
        <w:t xml:space="preserve"> as a separate category</w:t>
      </w:r>
      <w:r w:rsidRPr="2570BD5F" w:rsidR="1823A800">
        <w:rPr>
          <w:rFonts w:ascii="Avenir Next LT Pro" w:hAnsi="Avenir Next LT Pro" w:eastAsia="Avenir Next LT Pro" w:cs="Avenir Next LT Pro"/>
        </w:rPr>
        <w:t xml:space="preserve">. </w:t>
      </w:r>
      <w:r w:rsidRPr="2570BD5F" w:rsidR="1823A800">
        <w:rPr>
          <w:rFonts w:ascii="Avenir Next LT Pro" w:hAnsi="Avenir Next LT Pro" w:eastAsia="Avenir Next LT Pro" w:cs="Avenir Next LT Pro"/>
        </w:rPr>
        <w:t xml:space="preserve">Finally, the budget for signage is </w:t>
      </w:r>
      <w:r w:rsidRPr="2570BD5F" w:rsidR="1823A800">
        <w:rPr>
          <w:rFonts w:ascii="Avenir Next LT Pro" w:hAnsi="Avenir Next LT Pro" w:eastAsia="Avenir Next LT Pro" w:cs="Avenir Next LT Pro"/>
        </w:rPr>
        <w:t xml:space="preserve">slightly increased to pay for a new large sign and to repair a broken kiosk as well as to </w:t>
      </w:r>
      <w:r w:rsidRPr="2570BD5F" w:rsidR="1823A800">
        <w:rPr>
          <w:rFonts w:ascii="Avenir Next LT Pro" w:hAnsi="Avenir Next LT Pro" w:eastAsia="Avenir Next LT Pro" w:cs="Avenir Next LT Pro"/>
        </w:rPr>
        <w:t xml:space="preserve">print </w:t>
      </w:r>
      <w:r w:rsidRPr="2570BD5F" w:rsidR="33EF7681">
        <w:rPr>
          <w:rFonts w:ascii="Avenir Next LT Pro" w:hAnsi="Avenir Next LT Pro" w:eastAsia="Avenir Next LT Pro" w:cs="Avenir Next LT Pro"/>
        </w:rPr>
        <w:t>additional</w:t>
      </w:r>
      <w:r w:rsidRPr="2570BD5F" w:rsidR="24AD9DD8">
        <w:rPr>
          <w:rFonts w:ascii="Avenir Next LT Pro" w:hAnsi="Avenir Next LT Pro" w:eastAsia="Avenir Next LT Pro" w:cs="Avenir Next LT Pro"/>
        </w:rPr>
        <w:t xml:space="preserve"> </w:t>
      </w:r>
      <w:r w:rsidRPr="2570BD5F" w:rsidR="1823A800">
        <w:rPr>
          <w:rFonts w:ascii="Avenir Next LT Pro" w:hAnsi="Avenir Next LT Pro" w:eastAsia="Avenir Next LT Pro" w:cs="Avenir Next LT Pro"/>
        </w:rPr>
        <w:t>smaller signs.</w:t>
      </w:r>
      <w:r w:rsidRPr="2570BD5F" w:rsidR="1823A800">
        <w:rPr>
          <w:rFonts w:ascii="Avenir Next LT Pro" w:hAnsi="Avenir Next LT Pro" w:eastAsia="Avenir Next LT Pro" w:cs="Avenir Next LT Pro"/>
        </w:rPr>
        <w:t xml:space="preserve"> </w:t>
      </w:r>
    </w:p>
    <w:p w:rsidR="6DDAD74E" w:rsidP="6DDAD74E" w:rsidRDefault="6DDAD74E" w14:paraId="4B5B17D7" w14:textId="166E1697">
      <w:pPr>
        <w:spacing w:after="0"/>
        <w:rPr>
          <w:rFonts w:ascii="Avenir Next LT Pro" w:hAnsi="Avenir Next LT Pro" w:eastAsia="Avenir Next LT Pro" w:cs="Avenir Next LT Pro"/>
        </w:rPr>
      </w:pPr>
    </w:p>
    <w:p w:rsidR="391BD6C3" w:rsidP="6DDAD74E" w:rsidRDefault="391BD6C3" w14:paraId="3DE5C84E" w14:textId="200FD3EF">
      <w:pPr>
        <w:pStyle w:val="Normal"/>
        <w:spacing w:after="0"/>
      </w:pPr>
      <w:r w:rsidR="391BD6C3">
        <w:drawing>
          <wp:inline wp14:editId="01F60BE2" wp14:anchorId="70BF306D">
            <wp:extent cx="5191849" cy="4172532"/>
            <wp:effectExtent l="0" t="0" r="0" b="0"/>
            <wp:docPr id="1590750764" name="" title=""/>
            <wp:cNvGraphicFramePr>
              <a:graphicFrameLocks noChangeAspect="1"/>
            </wp:cNvGraphicFramePr>
            <a:graphic>
              <a:graphicData uri="http://schemas.openxmlformats.org/drawingml/2006/picture">
                <pic:pic>
                  <pic:nvPicPr>
                    <pic:cNvPr id="0" name=""/>
                    <pic:cNvPicPr/>
                  </pic:nvPicPr>
                  <pic:blipFill>
                    <a:blip r:embed="R390565496e2545e4">
                      <a:extLst>
                        <a:ext xmlns:a="http://schemas.openxmlformats.org/drawingml/2006/main" uri="{28A0092B-C50C-407E-A947-70E740481C1C}">
                          <a14:useLocalDpi val="0"/>
                        </a:ext>
                      </a:extLst>
                    </a:blip>
                    <a:stretch>
                      <a:fillRect/>
                    </a:stretch>
                  </pic:blipFill>
                  <pic:spPr>
                    <a:xfrm>
                      <a:off x="0" y="0"/>
                      <a:ext cx="5191849" cy="4172532"/>
                    </a:xfrm>
                    <a:prstGeom prst="rect">
                      <a:avLst/>
                    </a:prstGeom>
                  </pic:spPr>
                </pic:pic>
              </a:graphicData>
            </a:graphic>
          </wp:inline>
        </w:drawing>
      </w:r>
    </w:p>
    <w:p w:rsidR="002410F2" w:rsidP="30179481" w:rsidRDefault="00144D0D" w14:paraId="151B10F5" w14:textId="7B909E92">
      <w:pPr>
        <w:spacing w:after="0"/>
      </w:pPr>
      <w:r>
        <w:br/>
      </w:r>
    </w:p>
    <w:p w:rsidR="002410F2" w:rsidP="30179481" w:rsidRDefault="5D9907C6" w14:paraId="163687A3" w14:textId="7854110F">
      <w:pPr>
        <w:pStyle w:val="Heading1"/>
        <w:spacing w:line="257" w:lineRule="auto"/>
        <w:rPr>
          <w:rFonts w:ascii="Avenir Next LT Pro" w:hAnsi="Avenir Next LT Pro" w:eastAsia="Avenir Next LT Pro" w:cs="Avenir Next LT Pro"/>
          <w:b/>
          <w:bCs/>
        </w:rPr>
      </w:pPr>
      <w:r w:rsidRPr="028E53FA">
        <w:rPr>
          <w:rFonts w:ascii="Avenir Next LT Pro" w:hAnsi="Avenir Next LT Pro" w:eastAsia="Avenir Next LT Pro" w:cs="Avenir Next LT Pro"/>
          <w:b/>
          <w:bCs/>
        </w:rPr>
        <w:lastRenderedPageBreak/>
        <w:t xml:space="preserve">4. NATL Use Report </w:t>
      </w:r>
    </w:p>
    <w:p w:rsidR="002410F2" w:rsidP="30179481" w:rsidRDefault="5D9907C6" w14:paraId="6BC69BBA" w14:textId="41DBC96E">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Visitor Counts</w:t>
      </w:r>
    </w:p>
    <w:p w:rsidR="002410F2" w:rsidP="4ABD0692" w:rsidRDefault="5D9907C6" w14:paraId="0221E4D3" w14:textId="00B4AA34">
      <w:p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We have been collecting data on the total number of visitors to NATL using people counter devices dating back to December of 2010. The figure below illustrates graphically the number of visitors to NATL each month from </w:t>
      </w:r>
      <w:r w:rsidRPr="6DDAD74E" w:rsidR="55961FC7">
        <w:rPr>
          <w:rFonts w:ascii="Avenir Next LT Pro" w:hAnsi="Avenir Next LT Pro" w:eastAsia="Avenir Next LT Pro" w:cs="Avenir Next LT Pro"/>
        </w:rPr>
        <w:t xml:space="preserve">November </w:t>
      </w:r>
      <w:r w:rsidRPr="6DDAD74E" w:rsidR="16DB04AC">
        <w:rPr>
          <w:rFonts w:ascii="Avenir Next LT Pro" w:hAnsi="Avenir Next LT Pro" w:eastAsia="Avenir Next LT Pro" w:cs="Avenir Next LT Pro"/>
        </w:rPr>
        <w:t>202</w:t>
      </w:r>
      <w:r w:rsidRPr="6DDAD74E" w:rsidR="27E914C7">
        <w:rPr>
          <w:rFonts w:ascii="Avenir Next LT Pro" w:hAnsi="Avenir Next LT Pro" w:eastAsia="Avenir Next LT Pro" w:cs="Avenir Next LT Pro"/>
        </w:rPr>
        <w:t>3</w:t>
      </w:r>
      <w:r w:rsidRPr="6DDAD74E" w:rsidR="16DB04AC">
        <w:rPr>
          <w:rFonts w:ascii="Avenir Next LT Pro" w:hAnsi="Avenir Next LT Pro" w:eastAsia="Avenir Next LT Pro" w:cs="Avenir Next LT Pro"/>
        </w:rPr>
        <w:t xml:space="preserve"> to October 202</w:t>
      </w:r>
      <w:r w:rsidRPr="6DDAD74E" w:rsidR="13906019">
        <w:rPr>
          <w:rFonts w:ascii="Avenir Next LT Pro" w:hAnsi="Avenir Next LT Pro" w:eastAsia="Avenir Next LT Pro" w:cs="Avenir Next LT Pro"/>
        </w:rPr>
        <w:t>4</w:t>
      </w:r>
      <w:r w:rsidRPr="6DDAD74E" w:rsidR="16DB04AC">
        <w:rPr>
          <w:rFonts w:ascii="Avenir Next LT Pro" w:hAnsi="Avenir Next LT Pro" w:eastAsia="Avenir Next LT Pro" w:cs="Avenir Next LT Pro"/>
        </w:rPr>
        <w:t>.</w:t>
      </w:r>
      <w:r w:rsidRPr="6DDAD74E" w:rsidR="20E417E3">
        <w:rPr>
          <w:rFonts w:ascii="Avenir Next LT Pro" w:hAnsi="Avenir Next LT Pro" w:eastAsia="Avenir Next LT Pro" w:cs="Avenir Next LT Pro"/>
        </w:rPr>
        <w:t xml:space="preserve"> </w:t>
      </w:r>
      <w:r w:rsidRPr="6DDAD74E" w:rsidR="36564D37">
        <w:rPr>
          <w:rFonts w:ascii="Avenir Next LT Pro" w:hAnsi="Avenir Next LT Pro" w:eastAsia="Avenir Next LT Pro" w:cs="Avenir Next LT Pro"/>
        </w:rPr>
        <w:t xml:space="preserve">In </w:t>
      </w:r>
      <w:r w:rsidRPr="6DDAD74E" w:rsidR="469AFC3B">
        <w:rPr>
          <w:rFonts w:ascii="Avenir Next LT Pro" w:hAnsi="Avenir Next LT Pro" w:eastAsia="Avenir Next LT Pro" w:cs="Avenir Next LT Pro"/>
        </w:rPr>
        <w:t xml:space="preserve">this </w:t>
      </w:r>
      <w:r w:rsidRPr="6DDAD74E" w:rsidR="469AFC3B">
        <w:rPr>
          <w:rFonts w:ascii="Avenir Next LT Pro" w:hAnsi="Avenir Next LT Pro" w:eastAsia="Avenir Next LT Pro" w:cs="Avenir Next LT Pro"/>
        </w:rPr>
        <w:t>time frame</w:t>
      </w:r>
      <w:r w:rsidRPr="6DDAD74E" w:rsidR="469AFC3B">
        <w:rPr>
          <w:rFonts w:ascii="Avenir Next LT Pro" w:hAnsi="Avenir Next LT Pro" w:eastAsia="Avenir Next LT Pro" w:cs="Avenir Next LT Pro"/>
        </w:rPr>
        <w:t xml:space="preserve"> </w:t>
      </w:r>
      <w:r w:rsidRPr="6DDAD74E" w:rsidR="16DB04AC">
        <w:rPr>
          <w:rFonts w:ascii="Avenir Next LT Pro" w:hAnsi="Avenir Next LT Pro" w:eastAsia="Avenir Next LT Pro" w:cs="Avenir Next LT Pro"/>
        </w:rPr>
        <w:t>NATL was used by an estim</w:t>
      </w:r>
      <w:r w:rsidRPr="6DDAD74E" w:rsidR="16DB04AC">
        <w:rPr>
          <w:rFonts w:ascii="Avenir Next LT Pro" w:hAnsi="Avenir Next LT Pro" w:eastAsia="Avenir Next LT Pro" w:cs="Avenir Next LT Pro"/>
        </w:rPr>
        <w:t xml:space="preserve">ated </w:t>
      </w:r>
      <w:r w:rsidRPr="6DDAD74E" w:rsidR="58DC90BE">
        <w:rPr>
          <w:rFonts w:ascii="Avenir Next LT Pro" w:hAnsi="Avenir Next LT Pro" w:eastAsia="Avenir Next LT Pro" w:cs="Avenir Next LT Pro"/>
          <w:b w:val="1"/>
          <w:bCs w:val="1"/>
          <w:u w:val="single"/>
        </w:rPr>
        <w:t>33,317</w:t>
      </w:r>
      <w:r w:rsidRPr="6DDAD74E" w:rsidR="16DB04AC">
        <w:rPr>
          <w:rFonts w:ascii="Avenir Next LT Pro" w:hAnsi="Avenir Next LT Pro" w:eastAsia="Avenir Next LT Pro" w:cs="Avenir Next LT Pro"/>
          <w:u w:val="single"/>
        </w:rPr>
        <w:t xml:space="preserve"> </w:t>
      </w:r>
      <w:r w:rsidRPr="6DDAD74E" w:rsidR="16DB04AC">
        <w:rPr>
          <w:rFonts w:ascii="Avenir Next LT Pro" w:hAnsi="Avenir Next LT Pro" w:eastAsia="Avenir Next LT Pro" w:cs="Avenir Next LT Pro"/>
          <w:b w:val="1"/>
          <w:bCs w:val="1"/>
          <w:u w:val="single"/>
        </w:rPr>
        <w:t>visitors</w:t>
      </w:r>
      <w:r w:rsidRPr="6DDAD74E" w:rsidR="16DB04AC">
        <w:rPr>
          <w:rFonts w:ascii="Avenir Next LT Pro" w:hAnsi="Avenir Next LT Pro" w:eastAsia="Avenir Next LT Pro" w:cs="Avenir Next LT Pro"/>
        </w:rPr>
        <w:t xml:space="preserve">! </w:t>
      </w:r>
      <w:r w:rsidRPr="6DDAD74E" w:rsidR="3A0C372C">
        <w:rPr>
          <w:rFonts w:ascii="Avenir Next LT Pro" w:hAnsi="Avenir Next LT Pro" w:eastAsia="Avenir Next LT Pro" w:cs="Avenir Next LT Pro"/>
        </w:rPr>
        <w:t xml:space="preserve">This number is an underestimate since </w:t>
      </w:r>
      <w:r w:rsidRPr="6DDAD74E" w:rsidR="0EF80407">
        <w:rPr>
          <w:rFonts w:ascii="Avenir Next LT Pro" w:hAnsi="Avenir Next LT Pro" w:eastAsia="Avenir Next LT Pro" w:cs="Avenir Next LT Pro"/>
        </w:rPr>
        <w:t xml:space="preserve">there was a malfunction with </w:t>
      </w:r>
      <w:r w:rsidRPr="6DDAD74E" w:rsidR="3A0C372C">
        <w:rPr>
          <w:rFonts w:ascii="Avenir Next LT Pro" w:hAnsi="Avenir Next LT Pro" w:eastAsia="Avenir Next LT Pro" w:cs="Avenir Next LT Pro"/>
        </w:rPr>
        <w:t xml:space="preserve">the cultural area trail camera </w:t>
      </w:r>
      <w:r w:rsidRPr="6DDAD74E" w:rsidR="762AA5D2">
        <w:rPr>
          <w:rFonts w:ascii="Avenir Next LT Pro" w:hAnsi="Avenir Next LT Pro" w:eastAsia="Avenir Next LT Pro" w:cs="Avenir Next LT Pro"/>
        </w:rPr>
        <w:t xml:space="preserve">in </w:t>
      </w:r>
      <w:r w:rsidRPr="6DDAD74E" w:rsidR="62541282">
        <w:rPr>
          <w:rFonts w:ascii="Avenir Next LT Pro" w:hAnsi="Avenir Next LT Pro" w:eastAsia="Avenir Next LT Pro" w:cs="Avenir Next LT Pro"/>
        </w:rPr>
        <w:t>May through October</w:t>
      </w:r>
      <w:r w:rsidRPr="6DDAD74E" w:rsidR="1704F5E2">
        <w:rPr>
          <w:rFonts w:ascii="Avenir Next LT Pro" w:hAnsi="Avenir Next LT Pro" w:eastAsia="Avenir Next LT Pro" w:cs="Avenir Next LT Pro"/>
        </w:rPr>
        <w:t>. The numbers for these months are exponentially higher than t</w:t>
      </w:r>
      <w:r w:rsidRPr="6DDAD74E" w:rsidR="718CB83D">
        <w:rPr>
          <w:rFonts w:ascii="Avenir Next LT Pro" w:hAnsi="Avenir Next LT Pro" w:eastAsia="Avenir Next LT Pro" w:cs="Avenir Next LT Pro"/>
        </w:rPr>
        <w:t>he other entrances</w:t>
      </w:r>
      <w:r w:rsidRPr="6DDAD74E" w:rsidR="49199DA0">
        <w:rPr>
          <w:rFonts w:ascii="Avenir Next LT Pro" w:hAnsi="Avenir Next LT Pro" w:eastAsia="Avenir Next LT Pro" w:cs="Avenir Next LT Pro"/>
        </w:rPr>
        <w:t xml:space="preserve"> (</w:t>
      </w:r>
      <w:r w:rsidRPr="6DDAD74E" w:rsidR="49199DA0">
        <w:rPr>
          <w:rFonts w:ascii="Avenir Next LT Pro" w:hAnsi="Avenir Next LT Pro" w:eastAsia="Avenir Next LT Pro" w:cs="Avenir Next LT Pro"/>
        </w:rPr>
        <w:t>e.g</w:t>
      </w:r>
      <w:r w:rsidRPr="6DDAD74E" w:rsidR="718CB83D">
        <w:rPr>
          <w:rFonts w:ascii="Avenir Next LT Pro" w:hAnsi="Avenir Next LT Pro" w:eastAsia="Avenir Next LT Pro" w:cs="Avenir Next LT Pro"/>
        </w:rPr>
        <w:t>.</w:t>
      </w:r>
      <w:r w:rsidRPr="6DDAD74E" w:rsidR="718CB83D">
        <w:rPr>
          <w:rFonts w:ascii="Avenir Next LT Pro" w:hAnsi="Avenir Next LT Pro" w:eastAsia="Avenir Next LT Pro" w:cs="Avenir Next LT Pro"/>
        </w:rPr>
        <w:t xml:space="preserve"> </w:t>
      </w:r>
      <w:r w:rsidRPr="6DDAD74E" w:rsidR="1EF39AA8">
        <w:rPr>
          <w:rFonts w:ascii="Avenir Next LT Pro" w:hAnsi="Avenir Next LT Pro" w:eastAsia="Avenir Next LT Pro" w:cs="Avenir Next LT Pro"/>
        </w:rPr>
        <w:t xml:space="preserve">59,851 visitors were recorded in May). </w:t>
      </w:r>
      <w:r w:rsidRPr="6DDAD74E" w:rsidR="3475A217">
        <w:rPr>
          <w:rFonts w:ascii="Avenir Next LT Pro" w:hAnsi="Avenir Next LT Pro" w:eastAsia="Avenir Next LT Pro" w:cs="Avenir Next LT Pro"/>
        </w:rPr>
        <w:t xml:space="preserve">Our </w:t>
      </w:r>
      <w:r w:rsidRPr="6DDAD74E" w:rsidR="718CB83D">
        <w:rPr>
          <w:rFonts w:ascii="Avenir Next LT Pro" w:hAnsi="Avenir Next LT Pro" w:eastAsia="Avenir Next LT Pro" w:cs="Avenir Next LT Pro"/>
        </w:rPr>
        <w:t xml:space="preserve">best guess for the source of the malfunction is </w:t>
      </w:r>
      <w:r w:rsidRPr="6DDAD74E" w:rsidR="7706F87F">
        <w:rPr>
          <w:rFonts w:ascii="Avenir Next LT Pro" w:hAnsi="Avenir Next LT Pro" w:eastAsia="Avenir Next LT Pro" w:cs="Avenir Next LT Pro"/>
        </w:rPr>
        <w:t xml:space="preserve">that one or multiple plants grew into the path of the laser counter. </w:t>
      </w:r>
      <w:r w:rsidRPr="6DDAD74E" w:rsidR="6653FD58">
        <w:rPr>
          <w:rFonts w:ascii="Avenir Next LT Pro" w:hAnsi="Avenir Next LT Pro" w:eastAsia="Avenir Next LT Pro" w:cs="Avenir Next LT Pro"/>
        </w:rPr>
        <w:t xml:space="preserve">Moving forward, special attention will be paid to the vegetation growing around the laser counters. </w:t>
      </w:r>
    </w:p>
    <w:p w:rsidR="002410F2" w:rsidP="4ABD0692" w:rsidRDefault="002410F2" w14:paraId="75958D19" w14:textId="65AB24A5">
      <w:pPr>
        <w:spacing w:after="0"/>
        <w:rPr>
          <w:rFonts w:ascii="Avenir Next LT Pro" w:hAnsi="Avenir Next LT Pro" w:eastAsia="Avenir Next LT Pro" w:cs="Avenir Next LT Pro"/>
        </w:rPr>
      </w:pPr>
    </w:p>
    <w:p w:rsidR="002410F2" w:rsidP="30179481" w:rsidRDefault="5D9907C6" w14:paraId="12CCC930" w14:textId="2D812234" w14:noSpellErr="1">
      <w:p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Since 2010, NATL has seen an estimated </w:t>
      </w:r>
      <w:r w:rsidRPr="6DDAD74E" w:rsidR="16DB04AC">
        <w:rPr>
          <w:rFonts w:ascii="Avenir Next LT Pro" w:hAnsi="Avenir Next LT Pro" w:eastAsia="Avenir Next LT Pro" w:cs="Avenir Next LT Pro"/>
          <w:b w:val="1"/>
          <w:bCs w:val="1"/>
          <w:u w:val="single"/>
        </w:rPr>
        <w:t>2</w:t>
      </w:r>
      <w:r w:rsidRPr="6DDAD74E" w:rsidR="229E0B94">
        <w:rPr>
          <w:rFonts w:ascii="Avenir Next LT Pro" w:hAnsi="Avenir Next LT Pro" w:eastAsia="Avenir Next LT Pro" w:cs="Avenir Next LT Pro"/>
          <w:b w:val="1"/>
          <w:bCs w:val="1"/>
          <w:u w:val="single"/>
        </w:rPr>
        <w:t>70,699</w:t>
      </w:r>
      <w:r w:rsidRPr="6DDAD74E" w:rsidR="39AF23BA">
        <w:rPr>
          <w:rFonts w:ascii="Avenir Next LT Pro" w:hAnsi="Avenir Next LT Pro" w:eastAsia="Avenir Next LT Pro" w:cs="Avenir Next LT Pro"/>
          <w:b w:val="1"/>
          <w:bCs w:val="1"/>
          <w:u w:val="single"/>
        </w:rPr>
        <w:t xml:space="preserve"> visitors</w:t>
      </w:r>
      <w:r w:rsidRPr="6DDAD74E" w:rsidR="16DB04AC">
        <w:rPr>
          <w:rFonts w:ascii="Avenir Next LT Pro" w:hAnsi="Avenir Next LT Pro" w:eastAsia="Avenir Next LT Pro" w:cs="Avenir Next LT Pro"/>
        </w:rPr>
        <w:t xml:space="preserve">! The actual number of NATL visitors may be higher than reported; however, some data points are missing due to technical failures of </w:t>
      </w:r>
      <w:r w:rsidRPr="6DDAD74E" w:rsidR="6C33A327">
        <w:rPr>
          <w:rFonts w:ascii="Avenir Next LT Pro" w:hAnsi="Avenir Next LT Pro" w:eastAsia="Avenir Next LT Pro" w:cs="Avenir Next LT Pro"/>
        </w:rPr>
        <w:t xml:space="preserve">older </w:t>
      </w:r>
      <w:r w:rsidRPr="6DDAD74E" w:rsidR="16DB04AC">
        <w:rPr>
          <w:rFonts w:ascii="Avenir Next LT Pro" w:hAnsi="Avenir Next LT Pro" w:eastAsia="Avenir Next LT Pro" w:cs="Avenir Next LT Pro"/>
        </w:rPr>
        <w:t>equipment</w:t>
      </w:r>
      <w:r w:rsidRPr="6DDAD74E" w:rsidR="7DC9E101">
        <w:rPr>
          <w:rFonts w:ascii="Avenir Next LT Pro" w:hAnsi="Avenir Next LT Pro" w:eastAsia="Avenir Next LT Pro" w:cs="Avenir Next LT Pro"/>
        </w:rPr>
        <w:t xml:space="preserve"> that ha</w:t>
      </w:r>
      <w:r w:rsidRPr="6DDAD74E" w:rsidR="234C0735">
        <w:rPr>
          <w:rFonts w:ascii="Avenir Next LT Pro" w:hAnsi="Avenir Next LT Pro" w:eastAsia="Avenir Next LT Pro" w:cs="Avenir Next LT Pro"/>
        </w:rPr>
        <w:t>s</w:t>
      </w:r>
      <w:r w:rsidRPr="6DDAD74E" w:rsidR="7DC9E101">
        <w:rPr>
          <w:rFonts w:ascii="Avenir Next LT Pro" w:hAnsi="Avenir Next LT Pro" w:eastAsia="Avenir Next LT Pro" w:cs="Avenir Next LT Pro"/>
        </w:rPr>
        <w:t xml:space="preserve"> since been replaced</w:t>
      </w:r>
      <w:r w:rsidRPr="6DDAD74E" w:rsidR="10CB3757">
        <w:rPr>
          <w:rFonts w:ascii="Avenir Next LT Pro" w:hAnsi="Avenir Next LT Pro" w:eastAsia="Avenir Next LT Pro" w:cs="Avenir Next LT Pro"/>
        </w:rPr>
        <w:t xml:space="preserve">, and </w:t>
      </w:r>
      <w:r w:rsidRPr="6DDAD74E" w:rsidR="1DA53DC8">
        <w:rPr>
          <w:rFonts w:ascii="Avenir Next LT Pro" w:hAnsi="Avenir Next LT Pro" w:eastAsia="Avenir Next LT Pro" w:cs="Avenir Next LT Pro"/>
        </w:rPr>
        <w:t>the</w:t>
      </w:r>
      <w:r w:rsidRPr="6DDAD74E" w:rsidR="10CB3757">
        <w:rPr>
          <w:rFonts w:ascii="Avenir Next LT Pro" w:hAnsi="Avenir Next LT Pro" w:eastAsia="Avenir Next LT Pro" w:cs="Avenir Next LT Pro"/>
        </w:rPr>
        <w:t xml:space="preserve"> recent malfunction with one of the trackers</w:t>
      </w:r>
      <w:r w:rsidRPr="6DDAD74E" w:rsidR="10CB3757">
        <w:rPr>
          <w:rFonts w:ascii="Avenir Next LT Pro" w:hAnsi="Avenir Next LT Pro" w:eastAsia="Avenir Next LT Pro" w:cs="Avenir Next LT Pro"/>
        </w:rPr>
        <w:t>.</w:t>
      </w:r>
      <w:r w:rsidRPr="6DDAD74E" w:rsidR="7DC9E101">
        <w:rPr>
          <w:rFonts w:ascii="Avenir Next LT Pro" w:hAnsi="Avenir Next LT Pro" w:eastAsia="Avenir Next LT Pro" w:cs="Avenir Next LT Pro"/>
        </w:rPr>
        <w:t xml:space="preserve"> </w:t>
      </w:r>
      <w:r w:rsidRPr="6DDAD74E" w:rsidR="16DB04AC">
        <w:rPr>
          <w:rFonts w:ascii="Avenir Next LT Pro" w:hAnsi="Avenir Next LT Pro" w:eastAsia="Avenir Next LT Pro" w:cs="Avenir Next LT Pro"/>
        </w:rPr>
        <w:t xml:space="preserve"> </w:t>
      </w:r>
    </w:p>
    <w:p w:rsidR="4ABD0692" w:rsidP="4ABD0692" w:rsidRDefault="4ABD0692" w14:paraId="11414868" w14:textId="55BFCBE7">
      <w:pPr>
        <w:spacing w:after="0"/>
        <w:rPr>
          <w:rFonts w:ascii="Avenir Next LT Pro" w:hAnsi="Avenir Next LT Pro" w:eastAsia="Avenir Next LT Pro" w:cs="Avenir Next LT Pro"/>
        </w:rPr>
      </w:pPr>
    </w:p>
    <w:p w:rsidR="002410F2" w:rsidP="4ABD0692" w:rsidRDefault="039666C1" w14:paraId="1821387D" w14:textId="4093471C">
      <w:pPr>
        <w:spacing w:after="0"/>
        <w:rPr>
          <w:rFonts w:ascii="Avenir Next LT Pro" w:hAnsi="Avenir Next LT Pro" w:eastAsia="Avenir Next LT Pro" w:cs="Avenir Next LT Pro"/>
          <w:sz w:val="22"/>
          <w:szCs w:val="22"/>
        </w:rPr>
      </w:pPr>
      <w:r w:rsidRPr="4ABD0692">
        <w:rPr>
          <w:rFonts w:ascii="Avenir Next LT Pro" w:hAnsi="Avenir Next LT Pro" w:eastAsia="Avenir Next LT Pro" w:cs="Avenir Next LT Pro"/>
        </w:rPr>
        <w:t xml:space="preserve"> </w:t>
      </w:r>
      <w:r w:rsidR="5AF5C88A">
        <w:rPr>
          <w:noProof/>
        </w:rPr>
        <w:drawing>
          <wp:inline distT="0" distB="0" distL="0" distR="0" wp14:anchorId="2415CE28" wp14:editId="623E8E1A">
            <wp:extent cx="5702974" cy="3450601"/>
            <wp:effectExtent l="0" t="0" r="0" b="0"/>
            <wp:docPr id="159122541" name="Picture 159122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extLst>
                        <a:ext uri="{28A0092B-C50C-407E-A947-70E740481C1C}">
                          <a14:useLocalDpi xmlns:a14="http://schemas.microsoft.com/office/drawing/2010/main" val="0"/>
                        </a:ext>
                      </a:extLst>
                    </a:blip>
                    <a:stretch>
                      <a:fillRect/>
                    </a:stretch>
                  </pic:blipFill>
                  <pic:spPr>
                    <a:xfrm>
                      <a:off x="0" y="0"/>
                      <a:ext cx="5702974" cy="3450601"/>
                    </a:xfrm>
                    <a:prstGeom prst="rect">
                      <a:avLst/>
                    </a:prstGeom>
                  </pic:spPr>
                </pic:pic>
              </a:graphicData>
            </a:graphic>
          </wp:inline>
        </w:drawing>
      </w:r>
    </w:p>
    <w:p w:rsidR="002410F2" w:rsidP="4ABD0692" w:rsidRDefault="039666C1" w14:paraId="4E14090B" w14:textId="1A8247F7">
      <w:pPr>
        <w:spacing w:after="0"/>
        <w:rPr>
          <w:rFonts w:ascii="Avenir Next LT Pro" w:hAnsi="Avenir Next LT Pro" w:eastAsia="Avenir Next LT Pro" w:cs="Avenir Next LT Pro"/>
          <w:sz w:val="22"/>
          <w:szCs w:val="22"/>
        </w:rPr>
      </w:pPr>
      <w:r w:rsidRPr="6DDAD74E" w:rsidR="2125E8D5">
        <w:rPr>
          <w:rFonts w:ascii="Avenir Next LT Pro" w:hAnsi="Avenir Next LT Pro" w:eastAsia="Avenir Next LT Pro" w:cs="Avenir Next LT Pro"/>
          <w:b w:val="1"/>
          <w:bCs w:val="1"/>
          <w:sz w:val="22"/>
          <w:szCs w:val="22"/>
        </w:rPr>
        <w:t>Figure</w:t>
      </w:r>
      <w:r w:rsidRPr="6DDAD74E" w:rsidR="74AA192F">
        <w:rPr>
          <w:rFonts w:ascii="Avenir Next LT Pro" w:hAnsi="Avenir Next LT Pro" w:eastAsia="Avenir Next LT Pro" w:cs="Avenir Next LT Pro"/>
          <w:b w:val="1"/>
          <w:bCs w:val="1"/>
          <w:sz w:val="22"/>
          <w:szCs w:val="22"/>
        </w:rPr>
        <w:t xml:space="preserve">. </w:t>
      </w:r>
      <w:r w:rsidRPr="6DDAD74E" w:rsidR="2125E8D5">
        <w:rPr>
          <w:rFonts w:ascii="Avenir Next LT Pro" w:hAnsi="Avenir Next LT Pro" w:eastAsia="Avenir Next LT Pro" w:cs="Avenir Next LT Pro"/>
          <w:sz w:val="22"/>
          <w:szCs w:val="22"/>
        </w:rPr>
        <w:t xml:space="preserve"> </w:t>
      </w:r>
      <w:r w:rsidRPr="6DDAD74E" w:rsidR="2125E8D5">
        <w:rPr>
          <w:rFonts w:ascii="Avenir Next LT Pro" w:hAnsi="Avenir Next LT Pro" w:eastAsia="Avenir Next LT Pro" w:cs="Avenir Next LT Pro"/>
          <w:sz w:val="22"/>
          <w:szCs w:val="22"/>
        </w:rPr>
        <w:t xml:space="preserve">NATL visitor counts, </w:t>
      </w:r>
      <w:r w:rsidRPr="6DDAD74E" w:rsidR="15C09B93">
        <w:rPr>
          <w:rFonts w:ascii="Avenir Next LT Pro" w:hAnsi="Avenir Next LT Pro" w:eastAsia="Avenir Next LT Pro" w:cs="Avenir Next LT Pro"/>
          <w:sz w:val="22"/>
          <w:szCs w:val="22"/>
        </w:rPr>
        <w:t xml:space="preserve">November </w:t>
      </w:r>
      <w:r w:rsidRPr="6DDAD74E" w:rsidR="2125E8D5">
        <w:rPr>
          <w:rFonts w:ascii="Avenir Next LT Pro" w:hAnsi="Avenir Next LT Pro" w:eastAsia="Avenir Next LT Pro" w:cs="Avenir Next LT Pro"/>
          <w:sz w:val="22"/>
          <w:szCs w:val="22"/>
        </w:rPr>
        <w:t>202</w:t>
      </w:r>
      <w:r w:rsidRPr="6DDAD74E" w:rsidR="7109CDFC">
        <w:rPr>
          <w:rFonts w:ascii="Avenir Next LT Pro" w:hAnsi="Avenir Next LT Pro" w:eastAsia="Avenir Next LT Pro" w:cs="Avenir Next LT Pro"/>
          <w:sz w:val="22"/>
          <w:szCs w:val="22"/>
        </w:rPr>
        <w:t>3</w:t>
      </w:r>
      <w:r w:rsidRPr="6DDAD74E" w:rsidR="2125E8D5">
        <w:rPr>
          <w:rFonts w:ascii="Avenir Next LT Pro" w:hAnsi="Avenir Next LT Pro" w:eastAsia="Avenir Next LT Pro" w:cs="Avenir Next LT Pro"/>
          <w:sz w:val="22"/>
          <w:szCs w:val="22"/>
        </w:rPr>
        <w:t xml:space="preserve"> – October 202</w:t>
      </w:r>
      <w:r w:rsidRPr="6DDAD74E" w:rsidR="29EE353F">
        <w:rPr>
          <w:rFonts w:ascii="Avenir Next LT Pro" w:hAnsi="Avenir Next LT Pro" w:eastAsia="Avenir Next LT Pro" w:cs="Avenir Next LT Pro"/>
          <w:sz w:val="22"/>
          <w:szCs w:val="22"/>
        </w:rPr>
        <w:t>4</w:t>
      </w:r>
      <w:r w:rsidRPr="6DDAD74E" w:rsidR="689C117D">
        <w:rPr>
          <w:rFonts w:ascii="Avenir Next LT Pro" w:hAnsi="Avenir Next LT Pro" w:eastAsia="Avenir Next LT Pro" w:cs="Avenir Next LT Pro"/>
          <w:sz w:val="22"/>
          <w:szCs w:val="22"/>
        </w:rPr>
        <w:t>.</w:t>
      </w:r>
      <w:r w:rsidRPr="6DDAD74E" w:rsidR="62943A50">
        <w:rPr>
          <w:rFonts w:ascii="Avenir Next LT Pro" w:hAnsi="Avenir Next LT Pro" w:eastAsia="Avenir Next LT Pro" w:cs="Avenir Next LT Pro"/>
          <w:sz w:val="22"/>
          <w:szCs w:val="22"/>
        </w:rPr>
        <w:t xml:space="preserve"> </w:t>
      </w:r>
      <w:r w:rsidRPr="6DDAD74E" w:rsidR="689C117D">
        <w:rPr>
          <w:rFonts w:ascii="Avenir Next LT Pro" w:hAnsi="Avenir Next LT Pro" w:eastAsia="Avenir Next LT Pro" w:cs="Avenir Next LT Pro"/>
          <w:sz w:val="22"/>
          <w:szCs w:val="22"/>
        </w:rPr>
        <w:t xml:space="preserve">Data points for the Cultural Area Park from April through October have been removed </w:t>
      </w:r>
      <w:r w:rsidRPr="6DDAD74E" w:rsidR="60EB1A6E">
        <w:rPr>
          <w:rFonts w:ascii="Avenir Next LT Pro" w:hAnsi="Avenir Next LT Pro" w:eastAsia="Avenir Next LT Pro" w:cs="Avenir Next LT Pro"/>
          <w:sz w:val="22"/>
          <w:szCs w:val="22"/>
        </w:rPr>
        <w:t>(outliers).</w:t>
      </w:r>
    </w:p>
    <w:p w:rsidR="002410F2" w:rsidP="30179481" w:rsidRDefault="5D9907C6" w14:paraId="5457ACEA" w14:textId="40143C05">
      <w:p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 </w:t>
      </w:r>
    </w:p>
    <w:p w:rsidR="002410F2" w:rsidP="028E53FA" w:rsidRDefault="039666C1" w14:paraId="6D2A82F5" w14:textId="461CF845" w14:noSpellErr="1">
      <w:pPr>
        <w:spacing w:after="0"/>
        <w:rPr>
          <w:rFonts w:ascii="Avenir Next LT Pro" w:hAnsi="Avenir Next LT Pro" w:eastAsia="Avenir Next LT Pro" w:cs="Avenir Next LT Pro"/>
        </w:rPr>
      </w:pPr>
      <w:r w:rsidRPr="6DDAD74E" w:rsidR="2125E8D5">
        <w:rPr>
          <w:rFonts w:ascii="Avenir Next LT Pro" w:hAnsi="Avenir Next LT Pro" w:eastAsia="Avenir Next LT Pro" w:cs="Avenir Next LT Pro"/>
        </w:rPr>
        <w:t>For many people, their visit to NATL begins at the NATL Pavilion. The pavilion</w:t>
      </w:r>
      <w:r w:rsidRPr="6DDAD74E" w:rsidR="3D8FB3AD">
        <w:rPr>
          <w:rFonts w:ascii="Avenir Next LT Pro" w:hAnsi="Avenir Next LT Pro" w:eastAsia="Avenir Next LT Pro" w:cs="Avenir Next LT Pro"/>
        </w:rPr>
        <w:t>, which</w:t>
      </w:r>
      <w:r w:rsidRPr="6DDAD74E" w:rsidR="2125E8D5">
        <w:rPr>
          <w:rFonts w:ascii="Avenir Next LT Pro" w:hAnsi="Avenir Next LT Pro" w:eastAsia="Avenir Next LT Pro" w:cs="Avenir Next LT Pro"/>
        </w:rPr>
        <w:t xml:space="preserve"> hosts a dry erase board, lockers, seating, Wi-Fi, and outlets</w:t>
      </w:r>
      <w:r w:rsidRPr="6DDAD74E" w:rsidR="3D8FB3AD">
        <w:rPr>
          <w:rFonts w:ascii="Avenir Next LT Pro" w:hAnsi="Avenir Next LT Pro" w:eastAsia="Avenir Next LT Pro" w:cs="Avenir Next LT Pro"/>
        </w:rPr>
        <w:t>,</w:t>
      </w:r>
      <w:r w:rsidRPr="6DDAD74E" w:rsidR="2125E8D5">
        <w:rPr>
          <w:rFonts w:ascii="Avenir Next LT Pro" w:hAnsi="Avenir Next LT Pro" w:eastAsia="Avenir Next LT Pro" w:cs="Avenir Next LT Pro"/>
        </w:rPr>
        <w:t xml:space="preserve"> can be </w:t>
      </w:r>
      <w:r w:rsidRPr="6DDAD74E" w:rsidR="1F1C204C">
        <w:rPr>
          <w:rFonts w:ascii="Avenir Next LT Pro" w:hAnsi="Avenir Next LT Pro" w:eastAsia="Avenir Next LT Pro" w:cs="Avenir Next LT Pro"/>
        </w:rPr>
        <w:t>reserved</w:t>
      </w:r>
      <w:r w:rsidRPr="6DDAD74E" w:rsidR="2125E8D5">
        <w:rPr>
          <w:rFonts w:ascii="Avenir Next LT Pro" w:hAnsi="Avenir Next LT Pro" w:eastAsia="Avenir Next LT Pro" w:cs="Avenir Next LT Pro"/>
        </w:rPr>
        <w:t xml:space="preserve"> on our website for visitors looking to occupy the space for 1 hour or more. </w:t>
      </w:r>
      <w:r w:rsidRPr="6DDAD74E" w:rsidR="792D528D">
        <w:rPr>
          <w:rFonts w:ascii="Avenir Next LT Pro" w:hAnsi="Avenir Next LT Pro" w:eastAsia="Avenir Next LT Pro" w:cs="Avenir Next LT Pro"/>
        </w:rPr>
        <w:t>Over the past year, from Oct 2023 – Oct 2024</w:t>
      </w:r>
      <w:r w:rsidRPr="6DDAD74E" w:rsidR="2125E8D5">
        <w:rPr>
          <w:rFonts w:ascii="Avenir Next LT Pro" w:hAnsi="Avenir Next LT Pro" w:eastAsia="Avenir Next LT Pro" w:cs="Avenir Next LT Pro"/>
        </w:rPr>
        <w:t xml:space="preserve">, the pavilion has been reserved </w:t>
      </w:r>
      <w:r w:rsidRPr="6DDAD74E" w:rsidR="2125E8D5">
        <w:rPr>
          <w:rFonts w:ascii="Avenir Next LT Pro" w:hAnsi="Avenir Next LT Pro" w:eastAsia="Avenir Next LT Pro" w:cs="Avenir Next LT Pro"/>
          <w:b w:val="1"/>
          <w:bCs w:val="1"/>
        </w:rPr>
        <w:t>10</w:t>
      </w:r>
      <w:r w:rsidRPr="6DDAD74E" w:rsidR="50EA5FCF">
        <w:rPr>
          <w:rFonts w:ascii="Avenir Next LT Pro" w:hAnsi="Avenir Next LT Pro" w:eastAsia="Avenir Next LT Pro" w:cs="Avenir Next LT Pro"/>
          <w:b w:val="1"/>
          <w:bCs w:val="1"/>
        </w:rPr>
        <w:t>5</w:t>
      </w:r>
      <w:r w:rsidRPr="6DDAD74E" w:rsidR="2125E8D5">
        <w:rPr>
          <w:rFonts w:ascii="Avenir Next LT Pro" w:hAnsi="Avenir Next LT Pro" w:eastAsia="Avenir Next LT Pro" w:cs="Avenir Next LT Pro"/>
          <w:b w:val="1"/>
          <w:bCs w:val="1"/>
        </w:rPr>
        <w:t xml:space="preserve"> times by 2</w:t>
      </w:r>
      <w:r w:rsidRPr="6DDAD74E" w:rsidR="339B2002">
        <w:rPr>
          <w:rFonts w:ascii="Avenir Next LT Pro" w:hAnsi="Avenir Next LT Pro" w:eastAsia="Avenir Next LT Pro" w:cs="Avenir Next LT Pro"/>
          <w:b w:val="1"/>
          <w:bCs w:val="1"/>
        </w:rPr>
        <w:t>3</w:t>
      </w:r>
      <w:r w:rsidRPr="6DDAD74E" w:rsidR="2125E8D5">
        <w:rPr>
          <w:rFonts w:ascii="Avenir Next LT Pro" w:hAnsi="Avenir Next LT Pro" w:eastAsia="Avenir Next LT Pro" w:cs="Avenir Next LT Pro"/>
          <w:b w:val="1"/>
          <w:bCs w:val="1"/>
        </w:rPr>
        <w:t xml:space="preserve"> users </w:t>
      </w:r>
      <w:r w:rsidRPr="6DDAD74E" w:rsidR="2125E8D5">
        <w:rPr>
          <w:rFonts w:ascii="Avenir Next LT Pro" w:hAnsi="Avenir Next LT Pro" w:eastAsia="Avenir Next LT Pro" w:cs="Avenir Next LT Pro"/>
        </w:rPr>
        <w:t>conducting courses and meetings.</w:t>
      </w:r>
      <w:r w:rsidRPr="6DDAD74E" w:rsidR="2125E8D5">
        <w:rPr>
          <w:rFonts w:ascii="Avenir Next LT Pro" w:hAnsi="Avenir Next LT Pro" w:eastAsia="Avenir Next LT Pro" w:cs="Avenir Next LT Pro"/>
        </w:rPr>
        <w:t xml:space="preserve"> Just like the rest of NATL, the Pavilion is open to all our visitors, and we encourage folks to use it when it is not occupied and to share the space whenever possible. Pavilion reservations can be made online here: </w:t>
      </w:r>
      <w:hyperlink r:id="R3df60666a3094593">
        <w:r w:rsidRPr="6DDAD74E" w:rsidR="2125E8D5">
          <w:rPr>
            <w:rStyle w:val="Hyperlink"/>
            <w:rFonts w:ascii="Avenir Next LT Pro" w:hAnsi="Avenir Next LT Pro" w:eastAsia="Avenir Next LT Pro" w:cs="Avenir Next LT Pro"/>
            <w:color w:val="467886"/>
          </w:rPr>
          <w:t>https://natl.ifas.ufl.edu/pavilion.php</w:t>
        </w:r>
      </w:hyperlink>
      <w:r w:rsidRPr="6DDAD74E" w:rsidR="2125E8D5">
        <w:rPr>
          <w:rFonts w:ascii="Avenir Next LT Pro" w:hAnsi="Avenir Next LT Pro" w:eastAsia="Avenir Next LT Pro" w:cs="Avenir Next LT Pro"/>
        </w:rPr>
        <w:t xml:space="preserve"> </w:t>
      </w:r>
    </w:p>
    <w:p w:rsidR="002410F2" w:rsidP="30179481" w:rsidRDefault="5D9907C6" w14:paraId="37C5AB86" w14:textId="1E7CAD56">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384CDC1C" w14:textId="7F4B1575" w14:noSpellErr="1">
      <w:pPr>
        <w:pStyle w:val="Heading2"/>
        <w:spacing w:line="257" w:lineRule="auto"/>
        <w:rPr>
          <w:rFonts w:ascii="Avenir Next LT Pro" w:hAnsi="Avenir Next LT Pro" w:eastAsia="Avenir Next LT Pro" w:cs="Avenir Next LT Pro"/>
          <w:b w:val="1"/>
          <w:bCs w:val="1"/>
        </w:rPr>
      </w:pPr>
      <w:r w:rsidRPr="6DDAD74E" w:rsidR="16DB04AC">
        <w:rPr>
          <w:rFonts w:ascii="Avenir Next LT Pro" w:hAnsi="Avenir Next LT Pro" w:eastAsia="Avenir Next LT Pro" w:cs="Avenir Next LT Pro"/>
          <w:b w:val="1"/>
          <w:bCs w:val="1"/>
        </w:rPr>
        <w:t xml:space="preserve">B. </w:t>
      </w:r>
      <w:r w:rsidRPr="6DDAD74E" w:rsidR="43889613">
        <w:rPr>
          <w:rFonts w:ascii="Avenir Next LT Pro" w:hAnsi="Avenir Next LT Pro" w:eastAsia="Avenir Next LT Pro" w:cs="Avenir Next LT Pro"/>
          <w:b w:val="1"/>
          <w:bCs w:val="1"/>
        </w:rPr>
        <w:t xml:space="preserve">Events &amp; </w:t>
      </w:r>
      <w:r w:rsidRPr="6DDAD74E" w:rsidR="16DB04AC">
        <w:rPr>
          <w:rFonts w:ascii="Avenir Next LT Pro" w:hAnsi="Avenir Next LT Pro" w:eastAsia="Avenir Next LT Pro" w:cs="Avenir Next LT Pro"/>
          <w:b w:val="1"/>
          <w:bCs w:val="1"/>
        </w:rPr>
        <w:t>Volunteer Summary</w:t>
      </w:r>
    </w:p>
    <w:p w:rsidR="002410F2" w:rsidP="30179481" w:rsidRDefault="5D9907C6" w14:paraId="6DEAD564" w14:textId="2F8EB464">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Our team continues to engage UF classes, student organizations, and the community at large with small in-person tours</w:t>
      </w:r>
      <w:r w:rsidR="004013F1">
        <w:rPr>
          <w:rFonts w:ascii="Avenir Next LT Pro" w:hAnsi="Avenir Next LT Pro" w:eastAsia="Avenir Next LT Pro" w:cs="Avenir Next LT Pro"/>
        </w:rPr>
        <w:t xml:space="preserve"> and outreach events</w:t>
      </w:r>
      <w:r w:rsidRPr="30179481">
        <w:rPr>
          <w:rFonts w:ascii="Avenir Next LT Pro" w:hAnsi="Avenir Next LT Pro" w:eastAsia="Avenir Next LT Pro" w:cs="Avenir Next LT Pro"/>
        </w:rPr>
        <w:t>. A summary of some of these events is provided below.</w:t>
      </w:r>
    </w:p>
    <w:p w:rsidR="30179481" w:rsidP="30179481" w:rsidRDefault="30179481" w14:paraId="2CC4992D" w14:textId="799EB6FD">
      <w:pPr>
        <w:spacing w:after="0"/>
        <w:rPr>
          <w:rFonts w:ascii="Avenir Next LT Pro" w:hAnsi="Avenir Next LT Pro" w:eastAsia="Avenir Next LT Pro" w:cs="Avenir Next LT Pro"/>
        </w:rPr>
      </w:pPr>
    </w:p>
    <w:p w:rsidRPr="00891F9F" w:rsidR="002410F2" w:rsidP="30179481" w:rsidRDefault="58110C8F" w14:paraId="4238EF2A" w14:textId="64223E21">
      <w:pPr>
        <w:spacing w:after="0"/>
        <w:rPr>
          <w:rFonts w:ascii="Avenir Next LT Pro" w:hAnsi="Avenir Next LT Pro" w:eastAsia="Avenir Next LT Pro" w:cs="Avenir Next LT Pro"/>
          <w:b/>
          <w:u w:val="single"/>
        </w:rPr>
      </w:pPr>
      <w:r w:rsidRPr="30179481">
        <w:rPr>
          <w:rFonts w:ascii="Avenir Next LT Pro" w:hAnsi="Avenir Next LT Pro" w:eastAsia="Avenir Next LT Pro" w:cs="Avenir Next LT Pro"/>
          <w:b/>
          <w:bCs/>
          <w:u w:val="single"/>
        </w:rPr>
        <w:t xml:space="preserve">Outreach </w:t>
      </w:r>
      <w:r w:rsidRPr="30179481" w:rsidR="6F40A8FA">
        <w:rPr>
          <w:rFonts w:ascii="Avenir Next LT Pro" w:hAnsi="Avenir Next LT Pro" w:eastAsia="Avenir Next LT Pro" w:cs="Avenir Next LT Pro"/>
          <w:b/>
          <w:bCs/>
          <w:u w:val="single"/>
        </w:rPr>
        <w:t>Events</w:t>
      </w:r>
    </w:p>
    <w:p w:rsidRPr="006D4178" w:rsidR="006D4178" w:rsidP="006D4178" w:rsidRDefault="006D4178" w14:paraId="3EFBDEF7" w14:textId="272D128A"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0785660D">
        <w:rPr>
          <w:rFonts w:ascii="Avenir Next LT Pro" w:hAnsi="Avenir Next LT Pro" w:eastAsia="Avenir Next LT Pro" w:cs="Avenir Next LT Pro"/>
          <w:b w:val="0"/>
          <w:bCs w:val="0"/>
        </w:rPr>
        <w:t xml:space="preserve">On September 19, 2023, NATL tabled at the </w:t>
      </w:r>
      <w:r w:rsidRPr="6DDAD74E" w:rsidR="0785660D">
        <w:rPr>
          <w:rFonts w:ascii="Avenir Next LT Pro" w:hAnsi="Avenir Next LT Pro" w:eastAsia="Avenir Next LT Pro" w:cs="Avenir Next LT Pro"/>
          <w:b w:val="0"/>
          <w:bCs w:val="0"/>
        </w:rPr>
        <w:t>Undergraduate Research Expo</w:t>
      </w:r>
      <w:r w:rsidRPr="6DDAD74E" w:rsidR="0785660D">
        <w:rPr>
          <w:rFonts w:ascii="Avenir Next LT Pro" w:hAnsi="Avenir Next LT Pro" w:eastAsia="Avenir Next LT Pro" w:cs="Avenir Next LT Pro"/>
          <w:b w:val="0"/>
          <w:bCs w:val="0"/>
        </w:rPr>
        <w:t>, where we were able to recruit multiple new volunteers as well as raise awareness for NATL as an academic resource on campus.</w:t>
      </w:r>
      <w:r w:rsidRPr="6DDAD74E" w:rsidR="0785660D">
        <w:rPr>
          <w:rFonts w:ascii="Avenir Next LT Pro" w:hAnsi="Avenir Next LT Pro" w:eastAsia="Avenir Next LT Pro" w:cs="Avenir Next LT Pro"/>
          <w:b w:val="0"/>
          <w:bCs w:val="0"/>
        </w:rPr>
        <w:t xml:space="preserve"> </w:t>
      </w:r>
    </w:p>
    <w:p w:rsidR="000F499D" w:rsidP="30179481" w:rsidRDefault="000F499D" w14:paraId="08BD411E" w14:textId="48908C0F"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6D3ECE83">
        <w:rPr>
          <w:rFonts w:ascii="Avenir Next LT Pro" w:hAnsi="Avenir Next LT Pro" w:eastAsia="Avenir Next LT Pro" w:cs="Avenir Next LT Pro"/>
          <w:b w:val="0"/>
          <w:bCs w:val="0"/>
        </w:rPr>
        <w:t>On March 23, 2024, NATL tabled at the Florida</w:t>
      </w:r>
      <w:r w:rsidRPr="6DDAD74E" w:rsidR="536C9ADE">
        <w:rPr>
          <w:rFonts w:ascii="Avenir Next LT Pro" w:hAnsi="Avenir Next LT Pro" w:eastAsia="Avenir Next LT Pro" w:cs="Avenir Next LT Pro"/>
          <w:b w:val="0"/>
          <w:bCs w:val="0"/>
        </w:rPr>
        <w:t xml:space="preserve"> Museum of</w:t>
      </w:r>
      <w:r w:rsidRPr="6DDAD74E" w:rsidR="6D3ECE83">
        <w:rPr>
          <w:rFonts w:ascii="Avenir Next LT Pro" w:hAnsi="Avenir Next LT Pro" w:eastAsia="Avenir Next LT Pro" w:cs="Avenir Next LT Pro"/>
          <w:b w:val="0"/>
          <w:bCs w:val="0"/>
        </w:rPr>
        <w:t xml:space="preserve"> Natural History </w:t>
      </w:r>
      <w:r w:rsidRPr="6DDAD74E" w:rsidR="200A78BC">
        <w:rPr>
          <w:rFonts w:ascii="Avenir Next LT Pro" w:hAnsi="Avenir Next LT Pro" w:eastAsia="Avenir Next LT Pro" w:cs="Avenir Next LT Pro"/>
          <w:b w:val="0"/>
          <w:bCs w:val="0"/>
        </w:rPr>
        <w:t xml:space="preserve">for the grand opening of their </w:t>
      </w:r>
      <w:r w:rsidRPr="6DDAD74E" w:rsidR="700A82AB">
        <w:rPr>
          <w:rFonts w:ascii="Avenir Next LT Pro" w:hAnsi="Avenir Next LT Pro" w:eastAsia="Avenir Next LT Pro" w:cs="Avenir Next LT Pro"/>
          <w:b w:val="0"/>
          <w:bCs w:val="0"/>
        </w:rPr>
        <w:t xml:space="preserve">Water Shapes Florida </w:t>
      </w:r>
      <w:r w:rsidRPr="6DDAD74E" w:rsidR="700A82AB">
        <w:rPr>
          <w:rFonts w:ascii="Avenir Next LT Pro" w:hAnsi="Avenir Next LT Pro" w:eastAsia="Avenir Next LT Pro" w:cs="Avenir Next LT Pro"/>
          <w:b w:val="0"/>
          <w:bCs w:val="0"/>
        </w:rPr>
        <w:t xml:space="preserve">exhibit, </w:t>
      </w:r>
      <w:r w:rsidRPr="6DDAD74E" w:rsidR="28393555">
        <w:rPr>
          <w:rFonts w:ascii="Avenir Next LT Pro" w:hAnsi="Avenir Next LT Pro" w:eastAsia="Avenir Next LT Pro" w:cs="Avenir Next LT Pro"/>
          <w:b w:val="0"/>
          <w:bCs w:val="0"/>
        </w:rPr>
        <w:t xml:space="preserve">teaching the public about NATL as an educational and recreational space. NATL </w:t>
      </w:r>
      <w:r w:rsidRPr="6DDAD74E" w:rsidR="5DD29E43">
        <w:rPr>
          <w:rFonts w:ascii="Avenir Next LT Pro" w:hAnsi="Avenir Next LT Pro" w:eastAsia="Avenir Next LT Pro" w:cs="Avenir Next LT Pro"/>
          <w:b w:val="0"/>
          <w:bCs w:val="0"/>
        </w:rPr>
        <w:t xml:space="preserve">gained 18 new volunteer sign-ups from this event. </w:t>
      </w:r>
    </w:p>
    <w:p w:rsidR="002410F2" w:rsidP="30179481" w:rsidRDefault="039666C1" w14:paraId="28E18F21" w14:textId="5CAA34ED"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2125E8D5">
        <w:rPr>
          <w:rFonts w:ascii="Avenir Next LT Pro" w:hAnsi="Avenir Next LT Pro" w:eastAsia="Avenir Next LT Pro" w:cs="Avenir Next LT Pro"/>
          <w:b w:val="0"/>
          <w:bCs w:val="0"/>
        </w:rPr>
        <w:t xml:space="preserve">On April </w:t>
      </w:r>
      <w:r w:rsidRPr="6DDAD74E" w:rsidR="508E9350">
        <w:rPr>
          <w:rFonts w:ascii="Avenir Next LT Pro" w:hAnsi="Avenir Next LT Pro" w:eastAsia="Avenir Next LT Pro" w:cs="Avenir Next LT Pro"/>
          <w:b w:val="0"/>
          <w:bCs w:val="0"/>
        </w:rPr>
        <w:t>6,</w:t>
      </w:r>
      <w:r w:rsidRPr="6DDAD74E" w:rsidR="2125E8D5">
        <w:rPr>
          <w:rFonts w:ascii="Avenir Next LT Pro" w:hAnsi="Avenir Next LT Pro" w:eastAsia="Avenir Next LT Pro" w:cs="Avenir Next LT Pro"/>
          <w:b w:val="0"/>
          <w:bCs w:val="0"/>
        </w:rPr>
        <w:t xml:space="preserve"> </w:t>
      </w:r>
      <w:r w:rsidRPr="6DDAD74E" w:rsidR="508E9350">
        <w:rPr>
          <w:rFonts w:ascii="Avenir Next LT Pro" w:hAnsi="Avenir Next LT Pro" w:eastAsia="Avenir Next LT Pro" w:cs="Avenir Next LT Pro"/>
          <w:b w:val="0"/>
          <w:bCs w:val="0"/>
        </w:rPr>
        <w:t>2024</w:t>
      </w:r>
      <w:r w:rsidRPr="6DDAD74E" w:rsidR="2125E8D5">
        <w:rPr>
          <w:rFonts w:ascii="Avenir Next LT Pro" w:hAnsi="Avenir Next LT Pro" w:eastAsia="Avenir Next LT Pro" w:cs="Avenir Next LT Pro"/>
          <w:b w:val="0"/>
          <w:bCs w:val="0"/>
        </w:rPr>
        <w:t xml:space="preserve">, NATL tabled at the Santa Fe College Teaching Zoo </w:t>
      </w:r>
      <w:r w:rsidRPr="6DDAD74E" w:rsidR="2125E8D5">
        <w:rPr>
          <w:rFonts w:ascii="Avenir Next LT Pro" w:hAnsi="Avenir Next LT Pro" w:eastAsia="Avenir Next LT Pro" w:cs="Avenir Next LT Pro"/>
          <w:b w:val="0"/>
          <w:bCs w:val="0"/>
        </w:rPr>
        <w:t>Party for the Planet</w:t>
      </w:r>
      <w:r w:rsidRPr="6DDAD74E" w:rsidR="2125E8D5">
        <w:rPr>
          <w:rFonts w:ascii="Avenir Next LT Pro" w:hAnsi="Avenir Next LT Pro" w:eastAsia="Avenir Next LT Pro" w:cs="Avenir Next LT Pro"/>
          <w:b w:val="0"/>
          <w:bCs w:val="0"/>
        </w:rPr>
        <w:t xml:space="preserve"> event where we introduced event attendees to NATL as an education and recreation space. </w:t>
      </w:r>
    </w:p>
    <w:p w:rsidR="002410F2" w:rsidP="30179481" w:rsidRDefault="5D9907C6" w14:paraId="6DF33EA0" w14:textId="28BBAABF"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16DB04AC">
        <w:rPr>
          <w:rFonts w:ascii="Avenir Next LT Pro" w:hAnsi="Avenir Next LT Pro" w:eastAsia="Avenir Next LT Pro" w:cs="Avenir Next LT Pro"/>
          <w:b w:val="0"/>
          <w:bCs w:val="0"/>
        </w:rPr>
        <w:t xml:space="preserve">NATL hosted several </w:t>
      </w:r>
      <w:r w:rsidRPr="6DDAD74E" w:rsidR="16DB04AC">
        <w:rPr>
          <w:rFonts w:ascii="Avenir Next LT Pro" w:hAnsi="Avenir Next LT Pro" w:eastAsia="Avenir Next LT Pro" w:cs="Avenir Next LT Pro"/>
          <w:b w:val="0"/>
          <w:bCs w:val="0"/>
        </w:rPr>
        <w:t>Nocturnal Insect Collection Events</w:t>
      </w:r>
      <w:r w:rsidRPr="6DDAD74E" w:rsidR="16DB04AC">
        <w:rPr>
          <w:rFonts w:ascii="Avenir Next LT Pro" w:hAnsi="Avenir Next LT Pro" w:eastAsia="Avenir Next LT Pro" w:cs="Avenir Next LT Pro"/>
          <w:b w:val="0"/>
          <w:bCs w:val="0"/>
        </w:rPr>
        <w:t xml:space="preserve"> to help students in collection-based entomology courses meet their collection goals and provide the </w:t>
      </w:r>
      <w:r w:rsidRPr="6DDAD74E" w:rsidR="5C7B46AD">
        <w:rPr>
          <w:rFonts w:ascii="Avenir Next LT Pro" w:hAnsi="Avenir Next LT Pro" w:eastAsia="Avenir Next LT Pro" w:cs="Avenir Next LT Pro"/>
          <w:b w:val="0"/>
          <w:bCs w:val="0"/>
        </w:rPr>
        <w:t>public</w:t>
      </w:r>
      <w:r w:rsidRPr="6DDAD74E" w:rsidR="16DB04AC">
        <w:rPr>
          <w:rFonts w:ascii="Avenir Next LT Pro" w:hAnsi="Avenir Next LT Pro" w:eastAsia="Avenir Next LT Pro" w:cs="Avenir Next LT Pro"/>
          <w:b w:val="0"/>
          <w:bCs w:val="0"/>
        </w:rPr>
        <w:t xml:space="preserve"> with an opportunity to visit NATL after dark. </w:t>
      </w:r>
    </w:p>
    <w:p w:rsidR="1B2A4513" w:rsidP="028E53FA" w:rsidRDefault="1B2A4513" w14:paraId="4869568C" w14:textId="5F77F4B9"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1C932B50">
        <w:rPr>
          <w:rFonts w:ascii="Avenir Next LT Pro" w:hAnsi="Avenir Next LT Pro" w:eastAsia="Avenir Next LT Pro" w:cs="Avenir Next LT Pro"/>
          <w:b w:val="0"/>
          <w:bCs w:val="0"/>
        </w:rPr>
        <w:t xml:space="preserve">Over the summer 2024, we </w:t>
      </w:r>
      <w:r w:rsidRPr="6DDAD74E" w:rsidR="1C932B50">
        <w:rPr>
          <w:rFonts w:ascii="Avenir Next LT Pro" w:hAnsi="Avenir Next LT Pro" w:eastAsia="Avenir Next LT Pro" w:cs="Avenir Next LT Pro"/>
          <w:b w:val="0"/>
          <w:bCs w:val="0"/>
        </w:rPr>
        <w:t>participated</w:t>
      </w:r>
      <w:r w:rsidRPr="6DDAD74E" w:rsidR="1C932B50">
        <w:rPr>
          <w:rFonts w:ascii="Avenir Next LT Pro" w:hAnsi="Avenir Next LT Pro" w:eastAsia="Avenir Next LT Pro" w:cs="Avenir Next LT Pro"/>
          <w:b w:val="0"/>
          <w:bCs w:val="0"/>
        </w:rPr>
        <w:t xml:space="preserve"> in the 2024 </w:t>
      </w:r>
      <w:r w:rsidRPr="6DDAD74E" w:rsidR="1C932B50">
        <w:rPr>
          <w:rFonts w:ascii="Avenir Next LT Pro" w:hAnsi="Avenir Next LT Pro" w:eastAsia="Avenir Next LT Pro" w:cs="Avenir Next LT Pro"/>
          <w:b w:val="0"/>
          <w:bCs w:val="0"/>
        </w:rPr>
        <w:t>National Moth Week</w:t>
      </w:r>
      <w:r w:rsidRPr="6DDAD74E" w:rsidR="1C932B50">
        <w:rPr>
          <w:rFonts w:ascii="Avenir Next LT Pro" w:hAnsi="Avenir Next LT Pro" w:eastAsia="Avenir Next LT Pro" w:cs="Avenir Next LT Pro"/>
          <w:b w:val="0"/>
          <w:bCs w:val="0"/>
        </w:rPr>
        <w:t xml:space="preserve"> where we posted educational materials online and ended the week with a </w:t>
      </w:r>
      <w:r w:rsidRPr="6DDAD74E" w:rsidR="1C932B50">
        <w:rPr>
          <w:rFonts w:ascii="Avenir Next LT Pro" w:hAnsi="Avenir Next LT Pro" w:eastAsia="Avenir Next LT Pro" w:cs="Avenir Next LT Pro"/>
          <w:b w:val="0"/>
          <w:bCs w:val="0"/>
        </w:rPr>
        <w:t xml:space="preserve">Pop-Up Moth Collection </w:t>
      </w:r>
      <w:r w:rsidRPr="6DDAD74E" w:rsidR="1C932B50">
        <w:rPr>
          <w:rFonts w:ascii="Avenir Next LT Pro" w:hAnsi="Avenir Next LT Pro" w:eastAsia="Avenir Next LT Pro" w:cs="Avenir Next LT Pro"/>
          <w:b w:val="0"/>
          <w:bCs w:val="0"/>
        </w:rPr>
        <w:t>event on July 28</w:t>
      </w:r>
      <w:r w:rsidRPr="6DDAD74E" w:rsidR="1C932B50">
        <w:rPr>
          <w:rFonts w:ascii="Avenir Next LT Pro" w:hAnsi="Avenir Next LT Pro" w:eastAsia="Avenir Next LT Pro" w:cs="Avenir Next LT Pro"/>
          <w:b w:val="0"/>
          <w:bCs w:val="0"/>
          <w:vertAlign w:val="superscript"/>
        </w:rPr>
        <w:t>th</w:t>
      </w:r>
      <w:r w:rsidRPr="6DDAD74E" w:rsidR="1C932B50">
        <w:rPr>
          <w:rFonts w:ascii="Avenir Next LT Pro" w:hAnsi="Avenir Next LT Pro" w:eastAsia="Avenir Next LT Pro" w:cs="Avenir Next LT Pro"/>
          <w:b w:val="0"/>
          <w:bCs w:val="0"/>
        </w:rPr>
        <w:t>, 2024.</w:t>
      </w:r>
    </w:p>
    <w:p w:rsidR="006D4178" w:rsidP="028E53FA" w:rsidRDefault="006D4178" w14:paraId="594208E2" w14:textId="1A77BA56"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0785660D">
        <w:rPr>
          <w:rFonts w:ascii="Avenir Next LT Pro" w:hAnsi="Avenir Next LT Pro" w:eastAsia="Avenir Next LT Pro" w:cs="Avenir Next LT Pro"/>
          <w:b w:val="0"/>
          <w:bCs w:val="0"/>
        </w:rPr>
        <w:t xml:space="preserve">On </w:t>
      </w:r>
      <w:r w:rsidRPr="6DDAD74E" w:rsidR="254ED00F">
        <w:rPr>
          <w:rFonts w:ascii="Avenir Next LT Pro" w:hAnsi="Avenir Next LT Pro" w:eastAsia="Avenir Next LT Pro" w:cs="Avenir Next LT Pro"/>
          <w:b w:val="0"/>
          <w:bCs w:val="0"/>
        </w:rPr>
        <w:t xml:space="preserve">October 19, 2024, NATL tabled at </w:t>
      </w:r>
      <w:r w:rsidRPr="6DDAD74E" w:rsidR="21A7D5D9">
        <w:rPr>
          <w:rFonts w:ascii="Avenir Next LT Pro" w:hAnsi="Avenir Next LT Pro" w:eastAsia="Avenir Next LT Pro" w:cs="Avenir Next LT Pro"/>
          <w:b w:val="0"/>
          <w:bCs w:val="0"/>
        </w:rPr>
        <w:t>Gainesville Fall Horticulture Expo</w:t>
      </w:r>
      <w:r w:rsidRPr="6DDAD74E" w:rsidR="7E0567C9">
        <w:rPr>
          <w:rFonts w:ascii="Avenir Next LT Pro" w:hAnsi="Avenir Next LT Pro" w:eastAsia="Avenir Next LT Pro" w:cs="Avenir Next LT Pro"/>
          <w:b w:val="0"/>
          <w:bCs w:val="0"/>
        </w:rPr>
        <w:t xml:space="preserve">, educating the public about the area’s flora </w:t>
      </w:r>
      <w:r w:rsidRPr="6DDAD74E" w:rsidR="6921DAE0">
        <w:rPr>
          <w:rFonts w:ascii="Avenir Next LT Pro" w:hAnsi="Avenir Next LT Pro" w:eastAsia="Avenir Next LT Pro" w:cs="Avenir Next LT Pro"/>
          <w:b w:val="0"/>
          <w:bCs w:val="0"/>
        </w:rPr>
        <w:t xml:space="preserve">and its management. </w:t>
      </w:r>
    </w:p>
    <w:p w:rsidR="002410F2" w:rsidP="30179481" w:rsidRDefault="5D9907C6" w14:paraId="1547AF4B" w14:textId="5B1E57B5" w14:noSpellErr="1">
      <w:pPr>
        <w:pStyle w:val="ListParagraph"/>
        <w:numPr>
          <w:ilvl w:val="0"/>
          <w:numId w:val="3"/>
        </w:numPr>
        <w:spacing w:line="257" w:lineRule="auto"/>
        <w:rPr>
          <w:rFonts w:ascii="Avenir Next LT Pro" w:hAnsi="Avenir Next LT Pro" w:eastAsia="Avenir Next LT Pro" w:cs="Avenir Next LT Pro"/>
          <w:b w:val="0"/>
          <w:bCs w:val="0"/>
        </w:rPr>
      </w:pPr>
      <w:r w:rsidRPr="6DDAD74E" w:rsidR="16DB04AC">
        <w:rPr>
          <w:rFonts w:ascii="Avenir Next LT Pro" w:hAnsi="Avenir Next LT Pro" w:eastAsia="Avenir Next LT Pro" w:cs="Avenir Next LT Pro"/>
          <w:b w:val="0"/>
          <w:bCs w:val="0"/>
        </w:rPr>
        <w:t xml:space="preserve">We have also given tours to dozens of homeschoolers, visiting faculty, grade school students, UF organizations, and UF classes, all looking to learn more about the work we do in NATL (and why it is important). </w:t>
      </w:r>
    </w:p>
    <w:p w:rsidR="541586E3" w:rsidP="30179481" w:rsidRDefault="541586E3" w14:paraId="4060DC36" w14:textId="1783CDB3" w14:noSpellErr="1">
      <w:pPr>
        <w:spacing w:after="0"/>
        <w:rPr>
          <w:rFonts w:ascii="Avenir Next LT Pro" w:hAnsi="Avenir Next LT Pro" w:eastAsia="Avenir Next LT Pro" w:cs="Avenir Next LT Pro"/>
          <w:b w:val="1"/>
          <w:bCs w:val="1"/>
          <w:u w:val="single"/>
        </w:rPr>
      </w:pPr>
      <w:r w:rsidRPr="6DDAD74E" w:rsidR="706791BB">
        <w:rPr>
          <w:rFonts w:ascii="Avenir Next LT Pro" w:hAnsi="Avenir Next LT Pro" w:eastAsia="Avenir Next LT Pro" w:cs="Avenir Next LT Pro"/>
          <w:b w:val="1"/>
          <w:bCs w:val="1"/>
          <w:u w:val="single"/>
        </w:rPr>
        <w:t>Volunteer</w:t>
      </w:r>
      <w:r w:rsidRPr="6DDAD74E" w:rsidR="3F262909">
        <w:rPr>
          <w:rFonts w:ascii="Avenir Next LT Pro" w:hAnsi="Avenir Next LT Pro" w:eastAsia="Avenir Next LT Pro" w:cs="Avenir Next LT Pro"/>
          <w:b w:val="1"/>
          <w:bCs w:val="1"/>
          <w:u w:val="single"/>
        </w:rPr>
        <w:t xml:space="preserve"> Data &amp; Events</w:t>
      </w:r>
    </w:p>
    <w:p w:rsidR="002410F2" w:rsidP="30179481" w:rsidRDefault="63E1F054" w14:paraId="22D0192E" w14:textId="33E9537A">
      <w:pPr>
        <w:pStyle w:val="ListParagraph"/>
        <w:numPr>
          <w:ilvl w:val="0"/>
          <w:numId w:val="2"/>
        </w:numPr>
        <w:spacing w:after="0"/>
        <w:rPr>
          <w:rFonts w:ascii="Avenir Next LT Pro" w:hAnsi="Avenir Next LT Pro" w:eastAsia="Avenir Next LT Pro" w:cs="Avenir Next LT Pro"/>
          <w:b/>
          <w:bCs/>
        </w:rPr>
      </w:pPr>
      <w:r w:rsidRPr="028E53FA">
        <w:rPr>
          <w:rFonts w:ascii="Avenir Next LT Pro" w:hAnsi="Avenir Next LT Pro" w:eastAsia="Avenir Next LT Pro" w:cs="Avenir Next LT Pro"/>
        </w:rPr>
        <w:t>As of</w:t>
      </w:r>
      <w:r w:rsidRPr="028E53FA" w:rsidR="5D9907C6">
        <w:rPr>
          <w:rFonts w:ascii="Avenir Next LT Pro" w:hAnsi="Avenir Next LT Pro" w:eastAsia="Avenir Next LT Pro" w:cs="Avenir Next LT Pro"/>
        </w:rPr>
        <w:t xml:space="preserve"> </w:t>
      </w:r>
      <w:r w:rsidRPr="00E16112" w:rsidR="00E16112">
        <w:rPr>
          <w:rFonts w:ascii="Avenir Next LT Pro" w:hAnsi="Avenir Next LT Pro" w:eastAsia="Avenir Next LT Pro" w:cs="Avenir Next LT Pro"/>
        </w:rPr>
        <w:t>October 1</w:t>
      </w:r>
      <w:r w:rsidRPr="00E16112" w:rsidR="00E16112">
        <w:rPr>
          <w:rFonts w:ascii="Avenir Next LT Pro" w:hAnsi="Avenir Next LT Pro" w:eastAsia="Avenir Next LT Pro" w:cs="Avenir Next LT Pro"/>
          <w:vertAlign w:val="superscript"/>
        </w:rPr>
        <w:t>st,</w:t>
      </w:r>
      <w:r w:rsidRPr="00E16112" w:rsidR="00E16112">
        <w:rPr>
          <w:rFonts w:ascii="Avenir Next LT Pro" w:hAnsi="Avenir Next LT Pro" w:eastAsia="Avenir Next LT Pro" w:cs="Avenir Next LT Pro"/>
        </w:rPr>
        <w:t xml:space="preserve"> </w:t>
      </w:r>
      <w:r w:rsidRPr="00E16112" w:rsidR="00E16112">
        <w:rPr>
          <w:rFonts w:ascii="Avenir Next LT Pro" w:hAnsi="Avenir Next LT Pro"/>
        </w:rPr>
        <w:t>2024,</w:t>
      </w:r>
      <w:r w:rsidRPr="028E53FA" w:rsidR="7FEA14A7">
        <w:rPr>
          <w:rFonts w:ascii="Avenir Next LT Pro" w:hAnsi="Avenir Next LT Pro" w:eastAsia="Avenir Next LT Pro" w:cs="Avenir Next LT Pro"/>
          <w:vertAlign w:val="superscript"/>
        </w:rPr>
        <w:t xml:space="preserve"> </w:t>
      </w:r>
      <w:r w:rsidRPr="028E53FA" w:rsidR="5D9907C6">
        <w:rPr>
          <w:rFonts w:ascii="Avenir Next LT Pro" w:hAnsi="Avenir Next LT Pro" w:eastAsia="Avenir Next LT Pro" w:cs="Avenir Next LT Pro"/>
        </w:rPr>
        <w:t xml:space="preserve">we have over </w:t>
      </w:r>
      <w:r w:rsidRPr="028E53FA" w:rsidR="5D9907C6">
        <w:rPr>
          <w:rFonts w:ascii="Avenir Next LT Pro" w:hAnsi="Avenir Next LT Pro" w:eastAsia="Avenir Next LT Pro" w:cs="Avenir Next LT Pro"/>
          <w:b/>
          <w:bCs/>
        </w:rPr>
        <w:t>180 interested volunteers</w:t>
      </w:r>
      <w:r w:rsidRPr="028E53FA" w:rsidR="5D9907C6">
        <w:rPr>
          <w:rFonts w:ascii="Avenir Next LT Pro" w:hAnsi="Avenir Next LT Pro" w:eastAsia="Avenir Next LT Pro" w:cs="Avenir Next LT Pro"/>
        </w:rPr>
        <w:t xml:space="preserve"> signed up. </w:t>
      </w:r>
    </w:p>
    <w:p w:rsidR="002410F2" w:rsidP="30179481" w:rsidRDefault="5D9907C6" w14:paraId="4C50EBAE" w14:textId="322269D9">
      <w:pPr>
        <w:pStyle w:val="ListParagraph"/>
        <w:numPr>
          <w:ilvl w:val="0"/>
          <w:numId w:val="2"/>
        </w:num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rPr>
        <w:t xml:space="preserve">This past year, NATL was glad to welcome back several recurring “super volunteers,” including </w:t>
      </w:r>
      <w:r w:rsidRPr="30179481">
        <w:rPr>
          <w:rFonts w:ascii="Avenir Next LT Pro" w:hAnsi="Avenir Next LT Pro" w:eastAsia="Avenir Next LT Pro" w:cs="Avenir Next LT Pro"/>
          <w:b/>
          <w:bCs/>
        </w:rPr>
        <w:t>Shiala Morales</w:t>
      </w:r>
      <w:r w:rsidRPr="30179481" w:rsidR="24100C07">
        <w:rPr>
          <w:rFonts w:ascii="Avenir Next LT Pro" w:hAnsi="Avenir Next LT Pro" w:eastAsia="Avenir Next LT Pro" w:cs="Avenir Next LT Pro"/>
          <w:b/>
          <w:bCs/>
        </w:rPr>
        <w:t xml:space="preserve"> </w:t>
      </w:r>
      <w:r w:rsidRPr="30179481" w:rsidR="24100C07">
        <w:rPr>
          <w:rFonts w:ascii="Avenir Next LT Pro" w:hAnsi="Avenir Next LT Pro" w:eastAsia="Avenir Next LT Pro" w:cs="Avenir Next LT Pro"/>
        </w:rPr>
        <w:t xml:space="preserve">and </w:t>
      </w:r>
      <w:r w:rsidRPr="30179481">
        <w:rPr>
          <w:rFonts w:ascii="Avenir Next LT Pro" w:hAnsi="Avenir Next LT Pro" w:eastAsia="Avenir Next LT Pro" w:cs="Avenir Next LT Pro"/>
          <w:b/>
          <w:bCs/>
        </w:rPr>
        <w:t>Ross Barreto</w:t>
      </w:r>
      <w:r w:rsidRPr="30179481">
        <w:rPr>
          <w:rFonts w:ascii="Avenir Next LT Pro" w:hAnsi="Avenir Next LT Pro" w:eastAsia="Avenir Next LT Pro" w:cs="Avenir Next LT Pro"/>
        </w:rPr>
        <w:t xml:space="preserve">. </w:t>
      </w:r>
    </w:p>
    <w:p w:rsidR="002410F2" w:rsidP="30179481" w:rsidRDefault="5D9907C6" w14:paraId="0339BCC0" w14:textId="72240CBB">
      <w:pPr>
        <w:pStyle w:val="ListParagraph"/>
        <w:numPr>
          <w:ilvl w:val="0"/>
          <w:numId w:val="2"/>
        </w:num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Our volunteers have logged many hours working to install native plant materials from the UF Native Plant Nursery, participating in prescribed burns, and helping </w:t>
      </w:r>
      <w:r w:rsidRPr="028E53FA" w:rsidR="1668B664">
        <w:rPr>
          <w:rFonts w:ascii="Avenir Next LT Pro" w:hAnsi="Avenir Next LT Pro" w:eastAsia="Avenir Next LT Pro" w:cs="Avenir Next LT Pro"/>
        </w:rPr>
        <w:t>to</w:t>
      </w:r>
      <w:r w:rsidRPr="028E53FA">
        <w:rPr>
          <w:rFonts w:ascii="Avenir Next LT Pro" w:hAnsi="Avenir Next LT Pro" w:eastAsia="Avenir Next LT Pro" w:cs="Avenir Next LT Pro"/>
        </w:rPr>
        <w:t xml:space="preserve"> manage invasive plants.</w:t>
      </w:r>
      <w:r w:rsidRPr="028E53FA">
        <w:rPr>
          <w:rFonts w:ascii="Avenir Next LT Pro" w:hAnsi="Avenir Next LT Pro" w:eastAsia="Avenir Next LT Pro" w:cs="Avenir Next LT Pro"/>
          <w:b/>
          <w:bCs/>
        </w:rPr>
        <w:t xml:space="preserve"> </w:t>
      </w:r>
      <w:r w:rsidRPr="028E53FA">
        <w:rPr>
          <w:rFonts w:ascii="Avenir Next LT Pro" w:hAnsi="Avenir Next LT Pro" w:eastAsia="Avenir Next LT Pro" w:cs="Avenir Next LT Pro"/>
        </w:rPr>
        <w:t>Additionally, we continue to welcome volunteer interns who wish to conduct semester-long projects in NATL under the supervision of the NATL Operations Team.</w:t>
      </w:r>
      <w:r w:rsidRPr="028E53FA">
        <w:rPr>
          <w:rFonts w:ascii="Avenir Next LT Pro" w:hAnsi="Avenir Next LT Pro" w:eastAsia="Avenir Next LT Pro" w:cs="Avenir Next LT Pro"/>
          <w:b/>
          <w:bCs/>
        </w:rPr>
        <w:t xml:space="preserve"> </w:t>
      </w:r>
    </w:p>
    <w:p w:rsidR="002410F2" w:rsidP="30179481" w:rsidRDefault="5D9907C6" w14:paraId="5FA97FD1" w14:textId="437ECC93">
      <w:pPr>
        <w:pStyle w:val="ListParagraph"/>
        <w:numPr>
          <w:ilvl w:val="0"/>
          <w:numId w:val="2"/>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For the MLK Day of Service, approximately 30 volunteers helped remove invasive plants. </w:t>
      </w:r>
    </w:p>
    <w:p w:rsidR="002410F2" w:rsidP="30179481" w:rsidRDefault="5D9907C6" w14:paraId="59D7CC61" w14:textId="380E9EE5">
      <w:pPr>
        <w:pStyle w:val="ListParagraph"/>
        <w:numPr>
          <w:ilvl w:val="0"/>
          <w:numId w:val="2"/>
        </w:num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For the Gainesville’s Great Invader Raider Rally, we coordinated over 50 volunteers to remove invasive plants in Harmonic Woods. </w:t>
      </w:r>
    </w:p>
    <w:p w:rsidR="002410F2" w:rsidP="30179481" w:rsidRDefault="5D9907C6" w14:paraId="549EF149" w14:textId="38577142">
      <w:pPr>
        <w:pStyle w:val="ListParagraph"/>
        <w:numPr>
          <w:ilvl w:val="0"/>
          <w:numId w:val="2"/>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Over the summer, volunteers help</w:t>
      </w:r>
      <w:r w:rsidR="004E5C01">
        <w:rPr>
          <w:rFonts w:ascii="Avenir Next LT Pro" w:hAnsi="Avenir Next LT Pro" w:eastAsia="Avenir Next LT Pro" w:cs="Avenir Next LT Pro"/>
        </w:rPr>
        <w:t>ed</w:t>
      </w:r>
      <w:r w:rsidRPr="30179481">
        <w:rPr>
          <w:rFonts w:ascii="Avenir Next LT Pro" w:hAnsi="Avenir Next LT Pro" w:eastAsia="Avenir Next LT Pro" w:cs="Avenir Next LT Pro"/>
        </w:rPr>
        <w:t xml:space="preserve"> support our prescribed fire in NATL.</w:t>
      </w:r>
    </w:p>
    <w:p w:rsidR="002410F2" w:rsidP="30179481" w:rsidRDefault="039666C1" w14:paraId="48D47466" w14:textId="5A5BE56F">
      <w:pPr>
        <w:pStyle w:val="ListParagraph"/>
        <w:numPr>
          <w:ilvl w:val="0"/>
          <w:numId w:val="2"/>
        </w:num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Finally, one of our undergraduate intern</w:t>
      </w:r>
      <w:r w:rsidRPr="028E53FA" w:rsidR="705516D0">
        <w:rPr>
          <w:rFonts w:ascii="Avenir Next LT Pro" w:hAnsi="Avenir Next LT Pro" w:eastAsia="Avenir Next LT Pro" w:cs="Avenir Next LT Pro"/>
        </w:rPr>
        <w:t>s</w:t>
      </w:r>
      <w:r w:rsidRPr="028E53FA">
        <w:rPr>
          <w:rFonts w:ascii="Avenir Next LT Pro" w:hAnsi="Avenir Next LT Pro" w:eastAsia="Avenir Next LT Pro" w:cs="Avenir Next LT Pro"/>
        </w:rPr>
        <w:t xml:space="preserve">, </w:t>
      </w:r>
      <w:r w:rsidRPr="028E53FA" w:rsidR="66848EE5">
        <w:rPr>
          <w:rFonts w:ascii="Avenir Next LT Pro" w:hAnsi="Avenir Next LT Pro" w:eastAsia="Avenir Next LT Pro" w:cs="Avenir Next LT Pro"/>
        </w:rPr>
        <w:t>Katya</w:t>
      </w:r>
      <w:r w:rsidRPr="028E53FA">
        <w:rPr>
          <w:rFonts w:ascii="Avenir Next LT Pro" w:hAnsi="Avenir Next LT Pro" w:eastAsia="Avenir Next LT Pro" w:cs="Avenir Next LT Pro"/>
        </w:rPr>
        <w:t xml:space="preserve">, coordinated a planting event which gathered over 50 volunteers to plant plugs in 3 locations in NATL. </w:t>
      </w:r>
    </w:p>
    <w:p w:rsidR="002410F2" w:rsidP="30179481" w:rsidRDefault="5D9907C6" w14:paraId="4F1EBAC2" w14:textId="6FEAD018">
      <w:pPr>
        <w:pStyle w:val="ListParagraph"/>
        <w:numPr>
          <w:ilvl w:val="0"/>
          <w:numId w:val="2"/>
        </w:num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We have also hosted small volunteer groups to help trim trails, pick up trash, and generally support NATL.</w:t>
      </w:r>
    </w:p>
    <w:p w:rsidR="002410F2" w:rsidP="30179481" w:rsidRDefault="5D9907C6" w14:paraId="5D6343F3" w14:textId="1437DF73">
      <w:pPr>
        <w:spacing w:after="0"/>
        <w:jc w:val="center"/>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06012319" w14:paraId="3528364A" w14:textId="6C2FCDFC">
      <w:pPr>
        <w:spacing w:after="0"/>
      </w:pPr>
      <w:r>
        <w:rPr>
          <w:noProof/>
        </w:rPr>
        <w:lastRenderedPageBreak/>
        <w:drawing>
          <wp:inline distT="0" distB="0" distL="0" distR="0" wp14:anchorId="777E4677" wp14:editId="19C96E4E">
            <wp:extent cx="2286000" cy="2286000"/>
            <wp:effectExtent l="9525" t="9525" r="9525" b="9525"/>
            <wp:docPr id="2011264342" name="Picture 2011264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2286000" cy="2286000"/>
                    </a:xfrm>
                    <a:prstGeom prst="rect">
                      <a:avLst/>
                    </a:prstGeom>
                    <a:ln w="9525">
                      <a:solidFill>
                        <a:schemeClr val="tx1"/>
                      </a:solidFill>
                      <a:prstDash val="solid"/>
                    </a:ln>
                  </pic:spPr>
                </pic:pic>
              </a:graphicData>
            </a:graphic>
          </wp:inline>
        </w:drawing>
      </w:r>
      <w:r w:rsidR="7F1BB1F7">
        <w:t xml:space="preserve">  </w:t>
      </w:r>
      <w:r w:rsidR="287ACB91">
        <w:rPr>
          <w:noProof/>
        </w:rPr>
        <w:drawing>
          <wp:inline distT="0" distB="0" distL="0" distR="0" wp14:anchorId="3AC7B583" wp14:editId="6EED1EF4">
            <wp:extent cx="2588483" cy="2286000"/>
            <wp:effectExtent l="9525" t="9525" r="9525" b="9525"/>
            <wp:docPr id="1372667557" name="Picture 1372667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cstate="print">
                      <a:extLst>
                        <a:ext uri="{28A0092B-C50C-407E-A947-70E740481C1C}">
                          <a14:useLocalDpi xmlns:a14="http://schemas.microsoft.com/office/drawing/2010/main" val="0"/>
                        </a:ext>
                      </a:extLst>
                    </a:blip>
                    <a:srcRect l="10306" r="14206"/>
                    <a:stretch>
                      <a:fillRect/>
                    </a:stretch>
                  </pic:blipFill>
                  <pic:spPr>
                    <a:xfrm>
                      <a:off x="0" y="0"/>
                      <a:ext cx="2588483" cy="2286000"/>
                    </a:xfrm>
                    <a:prstGeom prst="rect">
                      <a:avLst/>
                    </a:prstGeom>
                    <a:ln w="9525">
                      <a:solidFill>
                        <a:schemeClr val="tx1"/>
                      </a:solidFill>
                      <a:prstDash val="solid"/>
                    </a:ln>
                  </pic:spPr>
                </pic:pic>
              </a:graphicData>
            </a:graphic>
          </wp:inline>
        </w:drawing>
      </w:r>
      <w:r w:rsidR="02DAA75A">
        <w:rPr>
          <w:noProof/>
        </w:rPr>
        <w:drawing>
          <wp:inline distT="0" distB="0" distL="0" distR="0" wp14:anchorId="488B535A" wp14:editId="2AD9570C">
            <wp:extent cx="2357112" cy="2286000"/>
            <wp:effectExtent l="9525" t="9525" r="9525" b="9525"/>
            <wp:docPr id="1452685346" name="Picture 1452685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cstate="print">
                      <a:extLst>
                        <a:ext uri="{28A0092B-C50C-407E-A947-70E740481C1C}">
                          <a14:useLocalDpi xmlns:a14="http://schemas.microsoft.com/office/drawing/2010/main" val="0"/>
                        </a:ext>
                      </a:extLst>
                    </a:blip>
                    <a:srcRect l="11148" r="5405"/>
                    <a:stretch>
                      <a:fillRect/>
                    </a:stretch>
                  </pic:blipFill>
                  <pic:spPr>
                    <a:xfrm>
                      <a:off x="0" y="0"/>
                      <a:ext cx="2357112" cy="2286000"/>
                    </a:xfrm>
                    <a:prstGeom prst="rect">
                      <a:avLst/>
                    </a:prstGeom>
                    <a:ln w="9525">
                      <a:solidFill>
                        <a:schemeClr val="tx1"/>
                      </a:solidFill>
                      <a:prstDash val="solid"/>
                    </a:ln>
                  </pic:spPr>
                </pic:pic>
              </a:graphicData>
            </a:graphic>
          </wp:inline>
        </w:drawing>
      </w:r>
      <w:r w:rsidR="52C1A83E">
        <w:t xml:space="preserve"> </w:t>
      </w:r>
      <w:r w:rsidR="02DAA75A">
        <w:rPr>
          <w:noProof/>
        </w:rPr>
        <w:drawing>
          <wp:inline distT="0" distB="0" distL="0" distR="0" wp14:anchorId="35DBF6B4" wp14:editId="145C0FDD">
            <wp:extent cx="2575147" cy="2286000"/>
            <wp:effectExtent l="9525" t="9525" r="9525" b="9525"/>
            <wp:docPr id="272180688" name="Picture 272180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cstate="print">
                      <a:extLst>
                        <a:ext uri="{28A0092B-C50C-407E-A947-70E740481C1C}">
                          <a14:useLocalDpi xmlns:a14="http://schemas.microsoft.com/office/drawing/2010/main" val="0"/>
                        </a:ext>
                      </a:extLst>
                    </a:blip>
                    <a:srcRect l="2711" r="5762"/>
                    <a:stretch>
                      <a:fillRect/>
                    </a:stretch>
                  </pic:blipFill>
                  <pic:spPr>
                    <a:xfrm>
                      <a:off x="0" y="0"/>
                      <a:ext cx="2575147" cy="2286000"/>
                    </a:xfrm>
                    <a:prstGeom prst="rect">
                      <a:avLst/>
                    </a:prstGeom>
                    <a:ln w="9525">
                      <a:solidFill>
                        <a:schemeClr val="tx1"/>
                      </a:solidFill>
                      <a:prstDash val="solid"/>
                    </a:ln>
                  </pic:spPr>
                </pic:pic>
              </a:graphicData>
            </a:graphic>
          </wp:inline>
        </w:drawing>
      </w:r>
    </w:p>
    <w:p w:rsidR="002410F2" w:rsidP="30179481" w:rsidRDefault="008A7094" w14:paraId="6D9AC7C5" w14:textId="37A1BE23">
      <w:pPr>
        <w:spacing w:after="0"/>
        <w:ind w:right="1530"/>
        <w:rPr>
          <w:rFonts w:ascii="Avenir Next LT Pro" w:hAnsi="Avenir Next LT Pro" w:eastAsia="Avenir Next LT Pro" w:cs="Avenir Next LT Pro"/>
          <w:sz w:val="22"/>
          <w:szCs w:val="22"/>
        </w:rPr>
      </w:pPr>
      <w:r w:rsidRPr="008A7094">
        <w:rPr>
          <w:rFonts w:ascii="Avenir Next LT Pro" w:hAnsi="Avenir Next LT Pro" w:eastAsia="Avenir Next LT Pro" w:cs="Avenir Next LT Pro"/>
          <w:b/>
          <w:bCs/>
          <w:sz w:val="22"/>
          <w:szCs w:val="22"/>
        </w:rPr>
        <w:t>Images.</w:t>
      </w:r>
      <w:r w:rsidRPr="30179481" w:rsidR="5D9907C6">
        <w:rPr>
          <w:rFonts w:ascii="Avenir Next LT Pro" w:hAnsi="Avenir Next LT Pro" w:eastAsia="Avenir Next LT Pro" w:cs="Avenir Next LT Pro"/>
          <w:b/>
          <w:bCs/>
          <w:sz w:val="22"/>
          <w:szCs w:val="22"/>
        </w:rPr>
        <w:t xml:space="preserve"> </w:t>
      </w:r>
      <w:r w:rsidRPr="30179481" w:rsidR="6958956A">
        <w:rPr>
          <w:rFonts w:ascii="Avenir Next LT Pro" w:hAnsi="Avenir Next LT Pro" w:eastAsia="Avenir Next LT Pro" w:cs="Avenir Next LT Pro"/>
          <w:sz w:val="22"/>
          <w:szCs w:val="22"/>
        </w:rPr>
        <w:t xml:space="preserve">(top left) MLK day volunteer event, (top right) </w:t>
      </w:r>
      <w:r w:rsidRPr="30179481" w:rsidR="2F33DDE8">
        <w:rPr>
          <w:rFonts w:ascii="Avenir Next LT Pro" w:hAnsi="Avenir Next LT Pro" w:eastAsia="Avenir Next LT Pro" w:cs="Avenir Next LT Pro"/>
          <w:sz w:val="22"/>
          <w:szCs w:val="22"/>
        </w:rPr>
        <w:t>first-year Florida event, (bottom left</w:t>
      </w:r>
      <w:r w:rsidRPr="30179481" w:rsidR="48B19419">
        <w:rPr>
          <w:rFonts w:ascii="Avenir Next LT Pro" w:hAnsi="Avenir Next LT Pro" w:eastAsia="Avenir Next LT Pro" w:cs="Avenir Next LT Pro"/>
          <w:sz w:val="22"/>
          <w:szCs w:val="22"/>
        </w:rPr>
        <w:t xml:space="preserve"> &amp; right</w:t>
      </w:r>
      <w:r w:rsidRPr="30179481" w:rsidR="2F33DDE8">
        <w:rPr>
          <w:rFonts w:ascii="Avenir Next LT Pro" w:hAnsi="Avenir Next LT Pro" w:eastAsia="Avenir Next LT Pro" w:cs="Avenir Next LT Pro"/>
          <w:sz w:val="22"/>
          <w:szCs w:val="22"/>
        </w:rPr>
        <w:t>)</w:t>
      </w:r>
      <w:r w:rsidRPr="30179481" w:rsidR="5D9907C6">
        <w:rPr>
          <w:rFonts w:ascii="Avenir Next LT Pro" w:hAnsi="Avenir Next LT Pro" w:eastAsia="Avenir Next LT Pro" w:cs="Avenir Next LT Pro"/>
          <w:sz w:val="22"/>
          <w:szCs w:val="22"/>
        </w:rPr>
        <w:t xml:space="preserve"> Moth Week 202</w:t>
      </w:r>
      <w:r w:rsidRPr="30179481" w:rsidR="1FF84711">
        <w:rPr>
          <w:rFonts w:ascii="Avenir Next LT Pro" w:hAnsi="Avenir Next LT Pro" w:eastAsia="Avenir Next LT Pro" w:cs="Avenir Next LT Pro"/>
          <w:sz w:val="22"/>
          <w:szCs w:val="22"/>
        </w:rPr>
        <w:t>4</w:t>
      </w:r>
      <w:r w:rsidRPr="30179481" w:rsidR="5D9907C6">
        <w:rPr>
          <w:rFonts w:ascii="Avenir Next LT Pro" w:hAnsi="Avenir Next LT Pro" w:eastAsia="Avenir Next LT Pro" w:cs="Avenir Next LT Pro"/>
          <w:sz w:val="22"/>
          <w:szCs w:val="22"/>
        </w:rPr>
        <w:t>.</w:t>
      </w:r>
    </w:p>
    <w:p w:rsidR="002410F2" w:rsidP="30179481" w:rsidRDefault="5D9907C6" w14:paraId="5D8FE417" w14:textId="0F39A5F4">
      <w:p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 </w:t>
      </w:r>
    </w:p>
    <w:p w:rsidR="002410F2" w:rsidP="30179481" w:rsidRDefault="5D9907C6" w14:paraId="2CB5E467" w14:textId="35D91A0F" w14:noSpellErr="1">
      <w:pPr>
        <w:pStyle w:val="Heading2"/>
        <w:spacing w:line="257" w:lineRule="auto"/>
        <w:rPr>
          <w:rFonts w:ascii="Avenir Next LT Pro" w:hAnsi="Avenir Next LT Pro" w:eastAsia="Avenir Next LT Pro" w:cs="Avenir Next LT Pro"/>
          <w:b w:val="1"/>
          <w:bCs w:val="1"/>
        </w:rPr>
      </w:pPr>
      <w:r w:rsidRPr="6DDAD74E" w:rsidR="16DB04AC">
        <w:rPr>
          <w:rFonts w:ascii="Avenir Next LT Pro" w:hAnsi="Avenir Next LT Pro" w:eastAsia="Avenir Next LT Pro" w:cs="Avenir Next LT Pro"/>
          <w:b w:val="1"/>
          <w:bCs w:val="1"/>
        </w:rPr>
        <w:t xml:space="preserve">C. </w:t>
      </w:r>
      <w:r w:rsidRPr="6DDAD74E" w:rsidR="16DB04AC">
        <w:rPr>
          <w:rFonts w:ascii="Avenir Next LT Pro" w:hAnsi="Avenir Next LT Pro" w:eastAsia="Avenir Next LT Pro" w:cs="Avenir Next LT Pro"/>
          <w:b w:val="1"/>
          <w:bCs w:val="1"/>
        </w:rPr>
        <w:t xml:space="preserve">Class Projects and Research in NATL </w:t>
      </w:r>
    </w:p>
    <w:p w:rsidR="002410F2" w:rsidP="30179481" w:rsidRDefault="5D9907C6" w14:paraId="28972F80" w14:textId="0A99FC4A">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NATL continues to serve as a valuable resource for students and faculty conducting research</w:t>
      </w:r>
      <w:r w:rsidR="00E922AF">
        <w:rPr>
          <w:rFonts w:ascii="Avenir Next LT Pro" w:hAnsi="Avenir Next LT Pro" w:eastAsia="Avenir Next LT Pro" w:cs="Avenir Next LT Pro"/>
        </w:rPr>
        <w:t xml:space="preserve"> and teaching courses</w:t>
      </w:r>
      <w:r w:rsidRPr="30179481">
        <w:rPr>
          <w:rFonts w:ascii="Avenir Next LT Pro" w:hAnsi="Avenir Next LT Pro" w:eastAsia="Avenir Next LT Pro" w:cs="Avenir Next LT Pro"/>
        </w:rPr>
        <w:t>. Below are several ongoing projects in NATL</w:t>
      </w:r>
      <w:r w:rsidR="00E922AF">
        <w:rPr>
          <w:rFonts w:ascii="Avenir Next LT Pro" w:hAnsi="Avenir Next LT Pro" w:eastAsia="Avenir Next LT Pro" w:cs="Avenir Next LT Pro"/>
        </w:rPr>
        <w:t xml:space="preserve"> as well courses that used NATL in 2024</w:t>
      </w:r>
      <w:r w:rsidRPr="30179481">
        <w:rPr>
          <w:rFonts w:ascii="Avenir Next LT Pro" w:hAnsi="Avenir Next LT Pro" w:eastAsia="Avenir Next LT Pro" w:cs="Avenir Next LT Pro"/>
        </w:rPr>
        <w:t xml:space="preserve">; this does not represent </w:t>
      </w:r>
      <w:r w:rsidRPr="30179481" w:rsidR="5271B1FD">
        <w:rPr>
          <w:rFonts w:ascii="Avenir Next LT Pro" w:hAnsi="Avenir Next LT Pro" w:eastAsia="Avenir Next LT Pro" w:cs="Avenir Next LT Pro"/>
        </w:rPr>
        <w:t>all</w:t>
      </w:r>
      <w:r w:rsidRPr="30179481">
        <w:rPr>
          <w:rFonts w:ascii="Avenir Next LT Pro" w:hAnsi="Avenir Next LT Pro" w:eastAsia="Avenir Next LT Pro" w:cs="Avenir Next LT Pro"/>
        </w:rPr>
        <w:t xml:space="preserve"> the research </w:t>
      </w:r>
      <w:r w:rsidR="00E922AF">
        <w:rPr>
          <w:rFonts w:ascii="Avenir Next LT Pro" w:hAnsi="Avenir Next LT Pro" w:eastAsia="Avenir Next LT Pro" w:cs="Avenir Next LT Pro"/>
        </w:rPr>
        <w:t xml:space="preserve">and courses that </w:t>
      </w:r>
      <w:r w:rsidR="004C6A6F">
        <w:rPr>
          <w:rFonts w:ascii="Avenir Next LT Pro" w:hAnsi="Avenir Next LT Pro" w:eastAsia="Avenir Next LT Pro" w:cs="Avenir Next LT Pro"/>
        </w:rPr>
        <w:t>use NATL.</w:t>
      </w:r>
    </w:p>
    <w:p w:rsidR="002410F2" w:rsidP="30179481" w:rsidRDefault="5D9907C6" w14:paraId="48D4EA8C" w14:textId="508DADC5">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6DDAD74E" w:rsidRDefault="5D9907C6" w14:paraId="5923D1F7" w14:textId="0924E58D">
      <w:pPr>
        <w:pStyle w:val="ListParagraph"/>
        <w:numPr>
          <w:ilvl w:val="0"/>
          <w:numId w:val="13"/>
        </w:numPr>
        <w:spacing w:after="0" w:line="257" w:lineRule="auto"/>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Dr. Brett Scheffers, Assistant Professor in Wildlife Ecology and Conservation, resumed a project to sample tree frogs near NATL’s wetlands to understand the interaction between native tree frogs and the invasive Cuban tree frogs. This project was approved in 2018 and renewed in 2023 for one year, after which time we will revisit this proposal. </w:t>
      </w:r>
      <w:r w:rsidRPr="6DDAD74E" w:rsidR="16DB04AC">
        <w:rPr>
          <w:rFonts w:ascii="Avenir Next LT Pro" w:hAnsi="Avenir Next LT Pro" w:eastAsia="Avenir Next LT Pro" w:cs="Avenir Next LT Pro"/>
        </w:rPr>
        <w:t xml:space="preserve"> </w:t>
      </w:r>
    </w:p>
    <w:p w:rsidRPr="00A8161C" w:rsidR="007D23AB" w:rsidP="00A8161C" w:rsidRDefault="5D9907C6" w14:paraId="7E02A55E" w14:textId="3BC9FBF0">
      <w:pPr>
        <w:pStyle w:val="ListParagraph"/>
        <w:numPr>
          <w:ilvl w:val="0"/>
          <w:numId w:val="13"/>
        </w:numPr>
        <w:spacing w:after="0"/>
        <w:rPr>
          <w:rFonts w:ascii="Avenir Next LT Pro" w:hAnsi="Avenir Next LT Pro" w:eastAsia="Avenir Next LT Pro" w:cs="Avenir Next LT Pro"/>
        </w:rPr>
      </w:pPr>
      <w:r w:rsidRPr="00941ABF">
        <w:rPr>
          <w:rFonts w:ascii="Avenir Next LT Pro" w:hAnsi="Avenir Next LT Pro" w:eastAsia="Avenir Next LT Pro" w:cs="Avenir Next LT Pro"/>
        </w:rPr>
        <w:lastRenderedPageBreak/>
        <w:t xml:space="preserve">Avian Biology </w:t>
      </w:r>
      <w:r w:rsidR="00EC05DF">
        <w:rPr>
          <w:rFonts w:ascii="Avenir Next LT Pro" w:hAnsi="Avenir Next LT Pro" w:eastAsia="Avenir Next LT Pro" w:cs="Avenir Next LT Pro"/>
        </w:rPr>
        <w:t xml:space="preserve">(WEC) - </w:t>
      </w:r>
      <w:r w:rsidRPr="00941ABF" w:rsidR="00EC05DF">
        <w:rPr>
          <w:rFonts w:ascii="Avenir Next LT Pro" w:hAnsi="Avenir Next LT Pro" w:eastAsia="Avenir Next LT Pro" w:cs="Avenir Next LT Pro"/>
        </w:rPr>
        <w:t>Dr. Wenyi Zhou</w:t>
      </w:r>
    </w:p>
    <w:p w:rsidRPr="002C2AD7" w:rsidR="007D23AB" w:rsidP="002C2AD7" w:rsidRDefault="007D23AB" w14:paraId="30606B57" w14:textId="0A9A0302">
      <w:pPr>
        <w:pStyle w:val="ListParagraph"/>
        <w:numPr>
          <w:ilvl w:val="0"/>
          <w:numId w:val="13"/>
        </w:numPr>
        <w:spacing w:after="0"/>
        <w:rPr>
          <w:rFonts w:ascii="Avenir Next LT Pro" w:hAnsi="Avenir Next LT Pro" w:eastAsia="Avenir Next LT Pro" w:cs="Avenir Next LT Pro"/>
        </w:rPr>
      </w:pPr>
      <w:r>
        <w:rPr>
          <w:rFonts w:ascii="Avenir Next LT Pro" w:hAnsi="Avenir Next LT Pro" w:eastAsia="Avenir Next LT Pro" w:cs="Avenir Next LT Pro"/>
        </w:rPr>
        <w:t xml:space="preserve">Environmental Science </w:t>
      </w:r>
      <w:r w:rsidR="00045400">
        <w:rPr>
          <w:rFonts w:ascii="Avenir Next LT Pro" w:hAnsi="Avenir Next LT Pro" w:eastAsia="Avenir Next LT Pro" w:cs="Avenir Next LT Pro"/>
        </w:rPr>
        <w:t xml:space="preserve">(SNRE) </w:t>
      </w:r>
    </w:p>
    <w:p w:rsidRPr="002C2AD7" w:rsidR="00C874FD" w:rsidP="002C2AD7" w:rsidRDefault="001D2971" w14:paraId="34F98CA6" w14:textId="13943EF1">
      <w:pPr>
        <w:pStyle w:val="ListParagraph"/>
        <w:numPr>
          <w:ilvl w:val="0"/>
          <w:numId w:val="13"/>
        </w:numPr>
        <w:spacing w:after="0"/>
        <w:rPr>
          <w:rFonts w:ascii="Avenir Next LT Pro" w:hAnsi="Avenir Next LT Pro" w:eastAsia="Avenir Next LT Pro" w:cs="Avenir Next LT Pro"/>
        </w:rPr>
      </w:pPr>
      <w:r>
        <w:rPr>
          <w:rFonts w:ascii="Avenir Next LT Pro" w:hAnsi="Avenir Next LT Pro" w:eastAsia="Avenir Next LT Pro" w:cs="Avenir Next LT Pro"/>
        </w:rPr>
        <w:t xml:space="preserve">Bug Camp (Entomology) – Dr. </w:t>
      </w:r>
      <w:r w:rsidRPr="002C2AD7" w:rsidR="002C2AD7">
        <w:rPr>
          <w:rFonts w:ascii="Avenir Next LT Pro" w:hAnsi="Avenir Next LT Pro" w:eastAsia="Avenir Next LT Pro" w:cs="Avenir Next LT Pro"/>
        </w:rPr>
        <w:t>Rebecca</w:t>
      </w:r>
      <w:r w:rsidR="002C2AD7">
        <w:rPr>
          <w:rFonts w:ascii="Avenir Next LT Pro" w:hAnsi="Avenir Next LT Pro" w:eastAsia="Avenir Next LT Pro" w:cs="Avenir Next LT Pro"/>
        </w:rPr>
        <w:t xml:space="preserve"> Baldwin</w:t>
      </w:r>
    </w:p>
    <w:p w:rsidRPr="00C874FD" w:rsidR="00C874FD" w:rsidP="00C874FD" w:rsidRDefault="00375A94" w14:paraId="09D46A2A" w14:textId="3A6D4C49">
      <w:pPr>
        <w:pStyle w:val="ListParagraph"/>
        <w:numPr>
          <w:ilvl w:val="0"/>
          <w:numId w:val="13"/>
        </w:numPr>
        <w:spacing w:after="0"/>
        <w:rPr>
          <w:rFonts w:ascii="Avenir Next LT Pro" w:hAnsi="Avenir Next LT Pro" w:eastAsia="Avenir Next LT Pro" w:cs="Avenir Next LT Pro"/>
        </w:rPr>
      </w:pPr>
      <w:r w:rsidRPr="00375A94">
        <w:rPr>
          <w:rFonts w:ascii="Avenir Next LT Pro" w:hAnsi="Avenir Next LT Pro" w:eastAsia="Avenir Next LT Pro" w:cs="Avenir Next LT Pro"/>
        </w:rPr>
        <w:t>Wildlife Colloquium</w:t>
      </w:r>
      <w:r>
        <w:rPr>
          <w:rFonts w:ascii="Avenir Next LT Pro" w:hAnsi="Avenir Next LT Pro" w:eastAsia="Avenir Next LT Pro" w:cs="Avenir Next LT Pro"/>
        </w:rPr>
        <w:t xml:space="preserve"> (WEC) – Dr. </w:t>
      </w:r>
      <w:r w:rsidRPr="006045C1" w:rsidR="006045C1">
        <w:rPr>
          <w:rFonts w:ascii="Avenir Next LT Pro" w:hAnsi="Avenir Next LT Pro" w:eastAsia="Avenir Next LT Pro" w:cs="Avenir Next LT Pro"/>
        </w:rPr>
        <w:t xml:space="preserve">Christina </w:t>
      </w:r>
      <w:r w:rsidRPr="00DD45A4" w:rsidR="00DD45A4">
        <w:rPr>
          <w:rFonts w:ascii="Avenir Next LT Pro" w:hAnsi="Avenir Next LT Pro" w:eastAsia="Avenir Next LT Pro" w:cs="Avenir Next LT Pro"/>
        </w:rPr>
        <w:t>Romagosa</w:t>
      </w:r>
    </w:p>
    <w:p w:rsidR="006636DC" w:rsidP="00941ABF" w:rsidRDefault="5D9907C6" w14:paraId="33ED9386" w14:textId="6C88938C">
      <w:pPr>
        <w:pStyle w:val="ListParagraph"/>
        <w:numPr>
          <w:ilvl w:val="0"/>
          <w:numId w:val="13"/>
        </w:numPr>
        <w:spacing w:after="0"/>
        <w:rPr>
          <w:rFonts w:ascii="Avenir Next LT Pro" w:hAnsi="Avenir Next LT Pro" w:eastAsia="Avenir Next LT Pro" w:cs="Avenir Next LT Pro"/>
        </w:rPr>
      </w:pPr>
      <w:r w:rsidRPr="00941ABF">
        <w:rPr>
          <w:rFonts w:ascii="Avenir Next LT Pro" w:hAnsi="Avenir Next LT Pro" w:eastAsia="Avenir Next LT Pro" w:cs="Avenir Next LT Pro"/>
        </w:rPr>
        <w:t xml:space="preserve">General Ecology </w:t>
      </w:r>
      <w:r w:rsidR="00840997">
        <w:rPr>
          <w:rFonts w:ascii="Avenir Next LT Pro" w:hAnsi="Avenir Next LT Pro" w:eastAsia="Avenir Next LT Pro" w:cs="Avenir Next LT Pro"/>
        </w:rPr>
        <w:t>(Biology)</w:t>
      </w:r>
      <w:r w:rsidR="00C8187D">
        <w:rPr>
          <w:rFonts w:ascii="Avenir Next LT Pro" w:hAnsi="Avenir Next LT Pro" w:eastAsia="Avenir Next LT Pro" w:cs="Avenir Next LT Pro"/>
        </w:rPr>
        <w:t xml:space="preserve"> - </w:t>
      </w:r>
      <w:r w:rsidRPr="00941ABF" w:rsidR="00C8187D">
        <w:rPr>
          <w:rFonts w:ascii="Avenir Next LT Pro" w:hAnsi="Avenir Next LT Pro" w:eastAsia="Avenir Next LT Pro" w:cs="Avenir Next LT Pro"/>
        </w:rPr>
        <w:t>Dr. Jeremy Lichstein</w:t>
      </w:r>
    </w:p>
    <w:p w:rsidR="00BA0803" w:rsidP="00941ABF" w:rsidRDefault="00753B3A" w14:paraId="108C2916" w14:textId="154BC8B3">
      <w:pPr>
        <w:pStyle w:val="ListParagraph"/>
        <w:numPr>
          <w:ilvl w:val="0"/>
          <w:numId w:val="13"/>
        </w:numPr>
        <w:spacing w:after="0"/>
        <w:rPr>
          <w:rFonts w:ascii="Avenir Next LT Pro" w:hAnsi="Avenir Next LT Pro" w:eastAsia="Avenir Next LT Pro" w:cs="Avenir Next LT Pro"/>
        </w:rPr>
      </w:pPr>
      <w:r w:rsidRPr="00941ABF">
        <w:rPr>
          <w:rFonts w:ascii="Avenir Next LT Pro" w:hAnsi="Avenir Next LT Pro" w:eastAsia="Avenir Next LT Pro" w:cs="Avenir Next LT Pro"/>
        </w:rPr>
        <w:t>Forest Ecology</w:t>
      </w:r>
      <w:r w:rsidR="00BA0803">
        <w:rPr>
          <w:rFonts w:ascii="Avenir Next LT Pro" w:hAnsi="Avenir Next LT Pro" w:eastAsia="Avenir Next LT Pro" w:cs="Avenir Next LT Pro"/>
        </w:rPr>
        <w:t xml:space="preserve"> (SFFGS)</w:t>
      </w:r>
      <w:r w:rsidRPr="00941ABF" w:rsidR="00F22FB4">
        <w:rPr>
          <w:rFonts w:ascii="Avenir Next LT Pro" w:hAnsi="Avenir Next LT Pro" w:eastAsia="Avenir Next LT Pro" w:cs="Avenir Next LT Pro"/>
        </w:rPr>
        <w:t xml:space="preserve"> </w:t>
      </w:r>
      <w:r w:rsidR="00C8187D">
        <w:rPr>
          <w:rFonts w:ascii="Avenir Next LT Pro" w:hAnsi="Avenir Next LT Pro" w:eastAsia="Avenir Next LT Pro" w:cs="Avenir Next LT Pro"/>
        </w:rPr>
        <w:t xml:space="preserve">– Dr. </w:t>
      </w:r>
      <w:r w:rsidRPr="00941ABF" w:rsidR="00C8187D">
        <w:rPr>
          <w:rFonts w:ascii="Avenir Next LT Pro" w:hAnsi="Avenir Next LT Pro" w:eastAsia="Avenir Next LT Pro" w:cs="Avenir Next LT Pro"/>
        </w:rPr>
        <w:t>Stephanie Bohlman</w:t>
      </w:r>
    </w:p>
    <w:p w:rsidR="003032A5" w:rsidP="001413D0" w:rsidRDefault="00FB7924" w14:paraId="595D7D0D" w14:textId="27BB6AC9">
      <w:pPr>
        <w:pStyle w:val="ListParagraph"/>
        <w:numPr>
          <w:ilvl w:val="0"/>
          <w:numId w:val="13"/>
        </w:numPr>
        <w:spacing w:after="0"/>
        <w:rPr>
          <w:rFonts w:ascii="Avenir Next LT Pro" w:hAnsi="Avenir Next LT Pro" w:eastAsia="Avenir Next LT Pro" w:cs="Avenir Next LT Pro"/>
        </w:rPr>
      </w:pPr>
      <w:r w:rsidRPr="00941ABF">
        <w:rPr>
          <w:rFonts w:ascii="Avenir Next LT Pro" w:hAnsi="Avenir Next LT Pro" w:eastAsia="Avenir Next LT Pro" w:cs="Avenir Next LT Pro"/>
        </w:rPr>
        <w:t>Wildlife Ecol</w:t>
      </w:r>
      <w:r w:rsidRPr="00941ABF" w:rsidR="00EE6FCC">
        <w:rPr>
          <w:rFonts w:ascii="Avenir Next LT Pro" w:hAnsi="Avenir Next LT Pro" w:eastAsia="Avenir Next LT Pro" w:cs="Avenir Next LT Pro"/>
        </w:rPr>
        <w:t>ogy</w:t>
      </w:r>
      <w:r w:rsidRPr="00941ABF" w:rsidR="5D9907C6">
        <w:rPr>
          <w:rFonts w:ascii="Avenir Next LT Pro" w:hAnsi="Avenir Next LT Pro" w:eastAsia="Avenir Next LT Pro" w:cs="Avenir Next LT Pro"/>
        </w:rPr>
        <w:t xml:space="preserve"> </w:t>
      </w:r>
      <w:r w:rsidR="00C8187D">
        <w:rPr>
          <w:rFonts w:ascii="Avenir Next LT Pro" w:hAnsi="Avenir Next LT Pro" w:eastAsia="Avenir Next LT Pro" w:cs="Avenir Next LT Pro"/>
        </w:rPr>
        <w:t>(WEC)</w:t>
      </w:r>
      <w:r w:rsidRPr="00941ABF" w:rsidR="5D9907C6">
        <w:rPr>
          <w:rFonts w:ascii="Avenir Next LT Pro" w:hAnsi="Avenir Next LT Pro" w:eastAsia="Avenir Next LT Pro" w:cs="Avenir Next LT Pro"/>
        </w:rPr>
        <w:t xml:space="preserve"> </w:t>
      </w:r>
      <w:r w:rsidR="007D17B2">
        <w:rPr>
          <w:rFonts w:ascii="Avenir Next LT Pro" w:hAnsi="Avenir Next LT Pro" w:eastAsia="Avenir Next LT Pro" w:cs="Avenir Next LT Pro"/>
        </w:rPr>
        <w:t xml:space="preserve">- </w:t>
      </w:r>
      <w:r w:rsidRPr="00941ABF" w:rsidR="007D17B2">
        <w:rPr>
          <w:rFonts w:ascii="Avenir Next LT Pro" w:hAnsi="Avenir Next LT Pro" w:eastAsia="Avenir Next LT Pro" w:cs="Avenir Next LT Pro"/>
        </w:rPr>
        <w:t>Dr. Marcus Lashley</w:t>
      </w:r>
    </w:p>
    <w:p w:rsidRPr="001413D0" w:rsidR="001413D0" w:rsidP="001413D0" w:rsidRDefault="001413D0" w14:paraId="7D981765" w14:textId="37B93E2F">
      <w:pPr>
        <w:pStyle w:val="ListParagraph"/>
        <w:numPr>
          <w:ilvl w:val="0"/>
          <w:numId w:val="13"/>
        </w:numPr>
        <w:spacing w:after="0"/>
        <w:rPr>
          <w:rFonts w:ascii="Avenir Next LT Pro" w:hAnsi="Avenir Next LT Pro" w:eastAsia="Avenir Next LT Pro" w:cs="Avenir Next LT Pro"/>
        </w:rPr>
      </w:pPr>
      <w:r w:rsidRPr="6DDAD74E" w:rsidR="7C01B310">
        <w:rPr>
          <w:rFonts w:ascii="Avenir Next LT Pro" w:hAnsi="Avenir Next LT Pro" w:eastAsia="Avenir Next LT Pro" w:cs="Avenir Next LT Pro"/>
        </w:rPr>
        <w:t>Principles of Entomology</w:t>
      </w:r>
      <w:r w:rsidRPr="6DDAD74E" w:rsidR="67ED750C">
        <w:rPr>
          <w:rFonts w:ascii="Avenir Next LT Pro" w:hAnsi="Avenir Next LT Pro" w:eastAsia="Avenir Next LT Pro" w:cs="Avenir Next LT Pro"/>
        </w:rPr>
        <w:t xml:space="preserve"> (Entomology)</w:t>
      </w:r>
      <w:r w:rsidRPr="6DDAD74E" w:rsidR="7C01B310">
        <w:rPr>
          <w:rFonts w:ascii="Avenir Next LT Pro" w:hAnsi="Avenir Next LT Pro" w:eastAsia="Avenir Next LT Pro" w:cs="Avenir Next LT Pro"/>
        </w:rPr>
        <w:t xml:space="preserve"> - </w:t>
      </w:r>
      <w:r w:rsidRPr="6DDAD74E" w:rsidR="67ED750C">
        <w:rPr>
          <w:rFonts w:ascii="Avenir Next LT Pro" w:hAnsi="Avenir Next LT Pro" w:eastAsia="Avenir Next LT Pro" w:cs="Avenir Next LT Pro"/>
        </w:rPr>
        <w:t>Dr. Anthony Auletta</w:t>
      </w:r>
    </w:p>
    <w:p w:rsidR="13A0573D" w:rsidP="6DDAD74E" w:rsidRDefault="13A0573D" w14:paraId="5CD157A0" w14:textId="142FD217">
      <w:pPr>
        <w:pStyle w:val="ListParagraph"/>
        <w:numPr>
          <w:ilvl w:val="0"/>
          <w:numId w:val="13"/>
        </w:numPr>
        <w:spacing w:after="0"/>
        <w:rPr>
          <w:rFonts w:ascii="Avenir Next LT Pro" w:hAnsi="Avenir Next LT Pro" w:eastAsia="Avenir Next LT Pro" w:cs="Avenir Next LT Pro"/>
        </w:rPr>
      </w:pPr>
      <w:r w:rsidRPr="6DDAD74E" w:rsidR="13A0573D">
        <w:rPr>
          <w:rFonts w:ascii="Avenir Next LT Pro" w:hAnsi="Avenir Next LT Pro" w:eastAsia="Avenir Next LT Pro" w:cs="Avenir Next LT Pro"/>
        </w:rPr>
        <w:t>Ecology and Conservation of Pollinators (Entomology) - Dr. Rachel Mallinger</w:t>
      </w:r>
    </w:p>
    <w:p w:rsidR="00FC5C9D" w:rsidP="30179481" w:rsidRDefault="00FC5C9D" w14:paraId="6677FE0D" w14:textId="77777777">
      <w:pPr>
        <w:spacing w:after="0"/>
        <w:rPr>
          <w:rFonts w:ascii="Avenir Next LT Pro" w:hAnsi="Avenir Next LT Pro" w:eastAsia="Avenir Next LT Pro" w:cs="Avenir Next LT Pro"/>
        </w:rPr>
      </w:pPr>
    </w:p>
    <w:p w:rsidR="002410F2" w:rsidP="30179481" w:rsidRDefault="00E02BD8" w14:paraId="026E76A0" w14:textId="47206836">
      <w:pPr>
        <w:spacing w:after="0"/>
        <w:rPr>
          <w:rFonts w:ascii="Avenir Next LT Pro" w:hAnsi="Avenir Next LT Pro" w:eastAsia="Avenir Next LT Pro" w:cs="Avenir Next LT Pro"/>
        </w:rPr>
      </w:pPr>
      <w:r>
        <w:rPr>
          <w:rFonts w:ascii="Avenir Next LT Pro" w:hAnsi="Avenir Next LT Pro" w:eastAsia="Avenir Next LT Pro" w:cs="Avenir Next LT Pro"/>
          <w:noProof/>
        </w:rPr>
        <w:drawing>
          <wp:inline distT="0" distB="0" distL="0" distR="0" wp14:anchorId="7BCE7C49" wp14:editId="2C562E58">
            <wp:extent cx="2691877" cy="1828520"/>
            <wp:effectExtent l="19050" t="19050" r="13335" b="19685"/>
            <wp:docPr id="7415692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3" cstate="print">
                      <a:extLst>
                        <a:ext uri="{28A0092B-C50C-407E-A947-70E740481C1C}">
                          <a14:useLocalDpi xmlns:a14="http://schemas.microsoft.com/office/drawing/2010/main" val="0"/>
                        </a:ext>
                      </a:extLst>
                    </a:blip>
                    <a:srcRect l="13303" r="13089"/>
                    <a:stretch/>
                  </pic:blipFill>
                  <pic:spPr bwMode="auto">
                    <a:xfrm>
                      <a:off x="0" y="0"/>
                      <a:ext cx="2692290" cy="1828800"/>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022ED8">
        <w:rPr>
          <w:rFonts w:ascii="Avenir Next LT Pro" w:hAnsi="Avenir Next LT Pro" w:eastAsia="Avenir Next LT Pro" w:cs="Avenir Next LT Pro"/>
        </w:rPr>
        <w:t xml:space="preserve"> </w:t>
      </w:r>
    </w:p>
    <w:p w:rsidRPr="0064589A" w:rsidR="0064589A" w:rsidP="30179481" w:rsidRDefault="00831ABC" w14:paraId="11CDD87E" w14:textId="62099BD3">
      <w:pPr>
        <w:spacing w:after="0"/>
        <w:rPr>
          <w:rFonts w:ascii="Avenir Next LT Pro" w:hAnsi="Avenir Next LT Pro" w:eastAsia="Avenir Next LT Pro" w:cs="Avenir Next LT Pro"/>
          <w:sz w:val="22"/>
          <w:szCs w:val="22"/>
        </w:rPr>
      </w:pPr>
      <w:r w:rsidRPr="008953B0">
        <w:rPr>
          <w:rFonts w:ascii="Avenir Next LT Pro" w:hAnsi="Avenir Next LT Pro" w:eastAsia="Avenir Next LT Pro" w:cs="Avenir Next LT Pro"/>
          <w:b/>
          <w:bCs/>
          <w:sz w:val="22"/>
          <w:szCs w:val="22"/>
        </w:rPr>
        <w:t>Images.</w:t>
      </w:r>
      <w:r w:rsidRPr="0064589A" w:rsidR="0064589A">
        <w:rPr>
          <w:rFonts w:ascii="Avenir Next LT Pro" w:hAnsi="Avenir Next LT Pro" w:eastAsia="Avenir Next LT Pro" w:cs="Avenir Next LT Pro"/>
          <w:sz w:val="22"/>
          <w:szCs w:val="22"/>
        </w:rPr>
        <w:t xml:space="preserve"> </w:t>
      </w:r>
      <w:r w:rsidR="00F663D7">
        <w:rPr>
          <w:rFonts w:ascii="Avenir Next LT Pro" w:hAnsi="Avenir Next LT Pro" w:eastAsia="Avenir Next LT Pro" w:cs="Avenir Next LT Pro"/>
          <w:sz w:val="22"/>
          <w:szCs w:val="22"/>
        </w:rPr>
        <w:t>Avian</w:t>
      </w:r>
      <w:r w:rsidR="004F0F0E">
        <w:rPr>
          <w:rFonts w:ascii="Avenir Next LT Pro" w:hAnsi="Avenir Next LT Pro" w:eastAsia="Avenir Next LT Pro" w:cs="Avenir Next LT Pro"/>
          <w:sz w:val="22"/>
          <w:szCs w:val="22"/>
        </w:rPr>
        <w:t xml:space="preserve"> Bio</w:t>
      </w:r>
      <w:r w:rsidR="007244A0">
        <w:rPr>
          <w:rFonts w:ascii="Avenir Next LT Pro" w:hAnsi="Avenir Next LT Pro" w:eastAsia="Avenir Next LT Pro" w:cs="Avenir Next LT Pro"/>
          <w:sz w:val="22"/>
          <w:szCs w:val="22"/>
        </w:rPr>
        <w:t>logy course</w:t>
      </w:r>
      <w:r w:rsidR="00C92A68">
        <w:rPr>
          <w:rFonts w:ascii="Avenir Next LT Pro" w:hAnsi="Avenir Next LT Pro" w:eastAsia="Avenir Next LT Pro" w:cs="Avenir Next LT Pro"/>
          <w:sz w:val="22"/>
          <w:szCs w:val="22"/>
        </w:rPr>
        <w:t xml:space="preserve"> at NATL following mist netting. </w:t>
      </w:r>
    </w:p>
    <w:p w:rsidR="002410F2" w:rsidP="30179481" w:rsidRDefault="5D9907C6" w14:paraId="655EDF44" w14:textId="6F493A0C">
      <w:pPr>
        <w:pStyle w:val="Heading1"/>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5. Upland Pine Management </w:t>
      </w:r>
    </w:p>
    <w:p w:rsidR="002410F2" w:rsidP="30179481" w:rsidRDefault="5D9907C6" w14:paraId="7A03E67F" w14:textId="60932327">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Overview of Upland Pine Management</w:t>
      </w:r>
      <w:r w:rsidRPr="30179481" w:rsidR="08A01F71">
        <w:rPr>
          <w:rFonts w:ascii="Avenir Next LT Pro" w:hAnsi="Avenir Next LT Pro" w:eastAsia="Avenir Next LT Pro" w:cs="Avenir Next LT Pro"/>
          <w:b/>
          <w:bCs/>
        </w:rPr>
        <w:t xml:space="preserve"> Goals</w:t>
      </w:r>
    </w:p>
    <w:p w:rsidR="002410F2" w:rsidP="003D59B7" w:rsidRDefault="5D9907C6" w14:paraId="32C3ED28" w14:textId="1C2FF5D4">
      <w:pPr>
        <w:rPr>
          <w:rFonts w:ascii="Avenir Next LT Pro" w:hAnsi="Avenir Next LT Pro" w:eastAsia="Avenir Next LT Pro" w:cs="Avenir Next LT Pro"/>
        </w:rPr>
      </w:pPr>
      <w:r w:rsidRPr="30179481">
        <w:rPr>
          <w:rFonts w:ascii="Avenir Next LT Pro" w:hAnsi="Avenir Next LT Pro" w:eastAsia="Avenir Next LT Pro" w:cs="Avenir Next LT Pro"/>
        </w:rPr>
        <w:t>In healthy upland pine communities, the groundcover contains a high diversity of native forbs and grasses. Restoration of the groundcover in NATL’s upland pine community is a long-term goal of NATL management. The historical use of this land prior to NATL management has severely limited the variety and abundance of desirable native grass and forb species. Since 2018, various actions have been taken to accelerate the recovery of the upland pine groundcover, including:</w:t>
      </w:r>
    </w:p>
    <w:p w:rsidR="002410F2" w:rsidP="30179481" w:rsidRDefault="5D9907C6" w14:paraId="7BF5F29C" w14:textId="20D45CAC">
      <w:pPr>
        <w:pStyle w:val="ListParagraph"/>
        <w:numPr>
          <w:ilvl w:val="0"/>
          <w:numId w:val="10"/>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Removal of invasive species via herbicide, fire, and hand pulling. </w:t>
      </w:r>
    </w:p>
    <w:p w:rsidR="002410F2" w:rsidP="30179481" w:rsidRDefault="5D9907C6" w14:paraId="426123BF" w14:textId="19D65345">
      <w:pPr>
        <w:pStyle w:val="ListParagraph"/>
        <w:numPr>
          <w:ilvl w:val="0"/>
          <w:numId w:val="10"/>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Seeding and planting of obligate upland pine species. </w:t>
      </w:r>
    </w:p>
    <w:p w:rsidR="002410F2" w:rsidP="30179481" w:rsidRDefault="5D9907C6" w14:paraId="181979D5" w14:textId="283CB077">
      <w:pPr>
        <w:pStyle w:val="ListParagraph"/>
        <w:numPr>
          <w:ilvl w:val="0"/>
          <w:numId w:val="10"/>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R</w:t>
      </w:r>
      <w:r w:rsidRPr="30179481" w:rsidR="4477BFE4">
        <w:rPr>
          <w:rFonts w:ascii="Avenir Next LT Pro" w:hAnsi="Avenir Next LT Pro" w:eastAsia="Avenir Next LT Pro" w:cs="Avenir Next LT Pro"/>
        </w:rPr>
        <w:t xml:space="preserve">eduction </w:t>
      </w:r>
      <w:r w:rsidRPr="30179481">
        <w:rPr>
          <w:rFonts w:ascii="Avenir Next LT Pro" w:hAnsi="Avenir Next LT Pro" w:eastAsia="Avenir Next LT Pro" w:cs="Avenir Next LT Pro"/>
        </w:rPr>
        <w:t>of undesirable non-pyrophytic trees and vines.</w:t>
      </w:r>
    </w:p>
    <w:p w:rsidR="002410F2" w:rsidP="30179481" w:rsidRDefault="5D9907C6" w14:paraId="776C8DA4" w14:textId="5A0AA982">
      <w:pPr>
        <w:pStyle w:val="ListParagraph"/>
        <w:numPr>
          <w:ilvl w:val="0"/>
          <w:numId w:val="10"/>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Application of frequent late-spring and summer fire. </w:t>
      </w:r>
    </w:p>
    <w:p w:rsidR="002410F2" w:rsidP="30179481" w:rsidRDefault="5D9907C6" w14:paraId="341DB241" w14:textId="53BED795">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B. </w:t>
      </w:r>
      <w:r w:rsidRPr="30179481" w:rsidR="4114F507">
        <w:rPr>
          <w:rFonts w:ascii="Avenir Next LT Pro" w:hAnsi="Avenir Next LT Pro" w:eastAsia="Avenir Next LT Pro" w:cs="Avenir Next LT Pro"/>
          <w:b/>
          <w:bCs/>
        </w:rPr>
        <w:t xml:space="preserve">Overview of </w:t>
      </w:r>
      <w:r w:rsidRPr="30179481">
        <w:rPr>
          <w:rFonts w:ascii="Avenir Next LT Pro" w:hAnsi="Avenir Next LT Pro" w:eastAsia="Avenir Next LT Pro" w:cs="Avenir Next LT Pro"/>
          <w:b/>
          <w:bCs/>
        </w:rPr>
        <w:t>Prescribed Fire</w:t>
      </w:r>
    </w:p>
    <w:p w:rsidR="002410F2" w:rsidP="30179481" w:rsidRDefault="5D9907C6" w14:paraId="73E65A51" w14:textId="520F6630">
      <w:pPr>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The ecological restoration and maintenance of the upland pine community at NATL depends on annual prescribed fires conducted during late spring and early summer </w:t>
      </w:r>
      <w:r w:rsidRPr="30179481">
        <w:rPr>
          <w:rFonts w:ascii="Avenir Next LT Pro" w:hAnsi="Avenir Next LT Pro" w:eastAsia="Avenir Next LT Pro" w:cs="Avenir Next LT Pro"/>
        </w:rPr>
        <w:lastRenderedPageBreak/>
        <w:t>months. Frequent ecologically timed fire reduces the overabundance of undesirable plant species (e.g., ruderal forbs, common vines, and non-pyrophytic trees). Annual fire at NATL also reduces heavy litter accumulation, which helps to minimize smoke issues in the surrounding urban matrix during burn events. Monitoring groundcover via existing permanent plots will help NATL management to track plant community composition changes over time and inform fire management. In the long-term, we will consider altering the frequency to every two- or three-years after a decade of burn events from every year (or when a desirable plant community composition is</w:t>
      </w:r>
      <w:r w:rsidRPr="30179481" w:rsidR="575E5507">
        <w:rPr>
          <w:rFonts w:ascii="Avenir Next LT Pro" w:hAnsi="Avenir Next LT Pro" w:eastAsia="Avenir Next LT Pro" w:cs="Avenir Next LT Pro"/>
        </w:rPr>
        <w:t xml:space="preserve"> thought</w:t>
      </w:r>
      <w:r w:rsidRPr="30179481">
        <w:rPr>
          <w:rFonts w:ascii="Avenir Next LT Pro" w:hAnsi="Avenir Next LT Pro" w:eastAsia="Avenir Next LT Pro" w:cs="Avenir Next LT Pro"/>
        </w:rPr>
        <w:t xml:space="preserve"> reached).</w:t>
      </w:r>
    </w:p>
    <w:p w:rsidR="002410F2" w:rsidP="30179481" w:rsidRDefault="5D9907C6" w14:paraId="78BD3AF1" w14:textId="6345511C">
      <w:p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 </w:t>
      </w:r>
    </w:p>
    <w:p w:rsidR="002410F2" w:rsidP="30179481" w:rsidRDefault="5D9907C6" w14:paraId="35E7BC37" w14:textId="3AB41B8B">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Our ability to perform in-house burns in NATL has significantly reduced the costs associated with our prescribed burns. As opposed to hiring private contractors, in-house burning also allows NATL greater potential to allow student assistants, interns, and classes to learn about prescribed fire. Maintaining the capacity to perform in-house burns is critical.</w:t>
      </w:r>
    </w:p>
    <w:p w:rsidR="002410F2" w:rsidP="30179481" w:rsidRDefault="5D9907C6" w14:paraId="72F7D642" w14:textId="7273330F">
      <w:pPr>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 </w:t>
      </w:r>
    </w:p>
    <w:p w:rsidR="002410F2" w:rsidP="30179481" w:rsidRDefault="5D9907C6" w14:paraId="66179303" w14:textId="1B70A9E0">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C. 2024 Burns and 2025 Proposed Burns </w:t>
      </w:r>
    </w:p>
    <w:p w:rsidR="002410F2" w:rsidP="30179481" w:rsidRDefault="5D9907C6" w14:paraId="5113D20C" w14:textId="709BBE0C" w14:noSpellErr="1">
      <w:pPr>
        <w:spacing w:line="257" w:lineRule="auto"/>
        <w:rPr>
          <w:rFonts w:ascii="Avenir Next LT Pro" w:hAnsi="Avenir Next LT Pro" w:eastAsia="Avenir Next LT Pro" w:cs="Avenir Next LT Pro"/>
        </w:rPr>
      </w:pPr>
      <w:r w:rsidRPr="6DDAD74E" w:rsidR="16DB04AC">
        <w:rPr>
          <w:rFonts w:ascii="Avenir Next LT Pro" w:hAnsi="Avenir Next LT Pro" w:eastAsia="Avenir Next LT Pro" w:cs="Avenir Next LT Pro"/>
        </w:rPr>
        <w:t>NATL management completed th</w:t>
      </w:r>
      <w:r w:rsidRPr="6DDAD74E" w:rsidR="16DB04AC">
        <w:rPr>
          <w:rFonts w:ascii="Avenir Next LT Pro" w:hAnsi="Avenir Next LT Pro" w:eastAsia="Avenir Next LT Pro" w:cs="Avenir Next LT Pro"/>
          <w:b w:val="1"/>
          <w:bCs w:val="1"/>
        </w:rPr>
        <w:t>ree prescribed burns in-house during 2024, totaling over twelve acres</w:t>
      </w:r>
      <w:r w:rsidRPr="6DDAD74E" w:rsidR="16DB04AC">
        <w:rPr>
          <w:rFonts w:ascii="Avenir Next LT Pro" w:hAnsi="Avenir Next LT Pro" w:eastAsia="Avenir Next LT Pro" w:cs="Avenir Next LT Pro"/>
        </w:rPr>
        <w:t xml:space="preserve">. Many UF students were involved in helping with the burns, and Alachua Conservation Trust helped with one of the burns. </w:t>
      </w:r>
    </w:p>
    <w:p w:rsidR="002410F2" w:rsidP="003319E6" w:rsidRDefault="00CB41C8" w14:paraId="7BD56083" w14:textId="22C82014">
      <w:pPr>
        <w:spacing w:after="0" w:line="257" w:lineRule="auto"/>
        <w:rPr>
          <w:rFonts w:ascii="Avenir Next LT Pro" w:hAnsi="Avenir Next LT Pro" w:eastAsia="Avenir Next LT Pro" w:cs="Avenir Next LT Pro"/>
        </w:rPr>
      </w:pPr>
      <w:r w:rsidRPr="00A16A90">
        <w:rPr>
          <w:rFonts w:ascii="Avenir Next LT Pro" w:hAnsi="Avenir Next LT Pro" w:eastAsia="Avenir Next LT Pro" w:cs="Avenir Next LT Pro"/>
          <w:b/>
          <w:bCs/>
          <w:noProof/>
          <w:sz w:val="22"/>
          <w:szCs w:val="22"/>
        </w:rPr>
        <w:lastRenderedPageBreak/>
        <mc:AlternateContent>
          <mc:Choice Requires="wps">
            <w:drawing>
              <wp:anchor distT="45720" distB="45720" distL="114300" distR="114300" simplePos="0" relativeHeight="251658241" behindDoc="0" locked="0" layoutInCell="1" allowOverlap="1" wp14:anchorId="6C65C264" wp14:editId="18C4EF9C">
                <wp:simplePos x="0" y="0"/>
                <wp:positionH relativeFrom="column">
                  <wp:posOffset>2806103</wp:posOffset>
                </wp:positionH>
                <wp:positionV relativeFrom="paragraph">
                  <wp:posOffset>20320</wp:posOffset>
                </wp:positionV>
                <wp:extent cx="731520" cy="322580"/>
                <wp:effectExtent l="0" t="0" r="0" b="1270"/>
                <wp:wrapNone/>
                <wp:docPr id="16541614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22580"/>
                        </a:xfrm>
                        <a:prstGeom prst="rect">
                          <a:avLst/>
                        </a:prstGeom>
                        <a:noFill/>
                        <a:ln w="9525">
                          <a:noFill/>
                          <a:miter lim="800000"/>
                          <a:headEnd/>
                          <a:tailEnd/>
                        </a:ln>
                      </wps:spPr>
                      <wps:txbx>
                        <w:txbxContent>
                          <w:p w:rsidRPr="00CB41C8" w:rsidR="00CB41C8" w:rsidP="00CB41C8" w:rsidRDefault="00CB41C8" w14:paraId="2E0996DB" w14:textId="17C6B26E">
                            <w:pPr>
                              <w:jc w:val="center"/>
                              <w:rPr>
                                <w:b/>
                                <w:bCs/>
                                <w:color w:val="FFFF00"/>
                              </w:rPr>
                            </w:pPr>
                            <w:r w:rsidRPr="00CB41C8">
                              <w:rPr>
                                <w:b/>
                                <w:bCs/>
                                <w:color w:val="FFFF00"/>
                              </w:rPr>
                              <w:t>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6C65C264">
                <v:stroke joinstyle="miter"/>
                <v:path gradientshapeok="t" o:connecttype="rect"/>
              </v:shapetype>
              <v:shape id="Text Box 2" style="position:absolute;margin-left:220.95pt;margin-top:1.6pt;width:57.6pt;height:25.4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">
                <v:textbox>
                  <w:txbxContent>
                    <w:p w:rsidRPr="00CB41C8" w:rsidR="00CB41C8" w:rsidP="00CB41C8" w:rsidRDefault="00CB41C8" w14:paraId="2E0996DB" w14:textId="17C6B26E">
                      <w:pPr>
                        <w:jc w:val="center"/>
                        <w:rPr>
                          <w:b/>
                          <w:bCs/>
                          <w:color w:val="FFFF00"/>
                        </w:rPr>
                      </w:pPr>
                      <w:r w:rsidRPr="00CB41C8">
                        <w:rPr>
                          <w:b/>
                          <w:bCs/>
                          <w:color w:val="FFFF00"/>
                        </w:rPr>
                        <w:t>2025</w:t>
                      </w:r>
                    </w:p>
                  </w:txbxContent>
                </v:textbox>
              </v:shape>
            </w:pict>
          </mc:Fallback>
        </mc:AlternateContent>
      </w:r>
      <w:r w:rsidRPr="00A16A90">
        <w:rPr>
          <w:rFonts w:ascii="Avenir Next LT Pro" w:hAnsi="Avenir Next LT Pro" w:eastAsia="Avenir Next LT Pro" w:cs="Avenir Next LT Pro"/>
          <w:b/>
          <w:bCs/>
          <w:noProof/>
          <w:sz w:val="22"/>
          <w:szCs w:val="22"/>
        </w:rPr>
        <mc:AlternateContent>
          <mc:Choice Requires="wps">
            <w:drawing>
              <wp:anchor distT="45720" distB="45720" distL="114300" distR="114300" simplePos="0" relativeHeight="251658240" behindDoc="0" locked="0" layoutInCell="1" allowOverlap="1" wp14:anchorId="338E45E9" wp14:editId="6A0B9C5F">
                <wp:simplePos x="0" y="0"/>
                <wp:positionH relativeFrom="column">
                  <wp:posOffset>31152</wp:posOffset>
                </wp:positionH>
                <wp:positionV relativeFrom="paragraph">
                  <wp:posOffset>0</wp:posOffset>
                </wp:positionV>
                <wp:extent cx="731520" cy="322580"/>
                <wp:effectExtent l="0" t="0" r="0" b="12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322580"/>
                        </a:xfrm>
                        <a:prstGeom prst="rect">
                          <a:avLst/>
                        </a:prstGeom>
                        <a:noFill/>
                        <a:ln w="9525">
                          <a:noFill/>
                          <a:miter lim="800000"/>
                          <a:headEnd/>
                          <a:tailEnd/>
                        </a:ln>
                      </wps:spPr>
                      <wps:txbx>
                        <w:txbxContent>
                          <w:p w:rsidRPr="00CB41C8" w:rsidR="00A16A90" w:rsidP="00A16A90" w:rsidRDefault="00A16A90" w14:paraId="5BB07187" w14:textId="56F190DD">
                            <w:pPr>
                              <w:jc w:val="center"/>
                              <w:rPr>
                                <w:b/>
                                <w:bCs/>
                                <w:color w:val="FFFF00"/>
                              </w:rPr>
                            </w:pPr>
                            <w:r w:rsidRPr="00CB41C8">
                              <w:rPr>
                                <w:b/>
                                <w:bCs/>
                                <w:color w:val="FFFF00"/>
                              </w:rPr>
                              <w:t>2024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margin-left:2.45pt;margin-top:0;width:57.6pt;height:25.4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" w14:anchorId="338E45E9">
                <v:textbox>
                  <w:txbxContent>
                    <w:p w:rsidRPr="00CB41C8" w:rsidR="00A16A90" w:rsidP="00A16A90" w:rsidRDefault="00A16A90" w14:paraId="5BB07187" w14:textId="56F190DD">
                      <w:pPr>
                        <w:jc w:val="center"/>
                        <w:rPr>
                          <w:b/>
                          <w:bCs/>
                          <w:color w:val="FFFF00"/>
                        </w:rPr>
                      </w:pPr>
                      <w:r w:rsidRPr="00CB41C8">
                        <w:rPr>
                          <w:b/>
                          <w:bCs/>
                          <w:color w:val="FFFF00"/>
                        </w:rPr>
                        <w:t>2024</w:t>
                      </w:r>
                    </w:p>
                  </w:txbxContent>
                </v:textbox>
              </v:shape>
            </w:pict>
          </mc:Fallback>
        </mc:AlternateContent>
      </w:r>
      <w:r w:rsidR="001F760D">
        <w:rPr>
          <w:rFonts w:ascii="Avenir Next LT Pro" w:hAnsi="Avenir Next LT Pro" w:eastAsia="Avenir Next LT Pro" w:cs="Avenir Next LT Pro"/>
          <w:noProof/>
        </w:rPr>
        <w:drawing>
          <wp:inline distT="0" distB="0" distL="0" distR="0" wp14:anchorId="32D8A84B" wp14:editId="3B7636EB">
            <wp:extent cx="2712151" cy="3657600"/>
            <wp:effectExtent l="19050" t="19050" r="12065" b="19050"/>
            <wp:docPr id="1521970069" name="Picture 2"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970069" name="Picture 2" descr="A map of a city&#10;&#10;Description automatically generated"/>
                    <pic:cNvPicPr/>
                  </pic:nvPicPr>
                  <pic:blipFill rotWithShape="1">
                    <a:blip r:embed="rId54" cstate="print">
                      <a:extLst>
                        <a:ext uri="{28A0092B-C50C-407E-A947-70E740481C1C}">
                          <a14:useLocalDpi xmlns:a14="http://schemas.microsoft.com/office/drawing/2010/main" val="0"/>
                        </a:ext>
                      </a:extLst>
                    </a:blip>
                    <a:srcRect l="13621" r="36128"/>
                    <a:stretch/>
                  </pic:blipFill>
                  <pic:spPr bwMode="auto">
                    <a:xfrm>
                      <a:off x="0" y="0"/>
                      <a:ext cx="2712151" cy="36576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sidRPr="30179481" w:rsidR="5D9907C6">
        <w:rPr>
          <w:rFonts w:ascii="Avenir Next LT Pro" w:hAnsi="Avenir Next LT Pro" w:eastAsia="Avenir Next LT Pro" w:cs="Avenir Next LT Pro"/>
        </w:rPr>
        <w:t xml:space="preserve"> </w:t>
      </w:r>
      <w:r w:rsidR="00D450C0">
        <w:rPr>
          <w:rFonts w:ascii="Avenir Next LT Pro" w:hAnsi="Avenir Next LT Pro" w:eastAsia="Avenir Next LT Pro" w:cs="Avenir Next LT Pro"/>
          <w:noProof/>
        </w:rPr>
        <w:drawing>
          <wp:inline distT="0" distB="0" distL="0" distR="0" wp14:anchorId="030BE106" wp14:editId="5A83A189">
            <wp:extent cx="2725518" cy="3657600"/>
            <wp:effectExtent l="19050" t="19050" r="17780" b="19050"/>
            <wp:docPr id="2142533951" name="Picture 3"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533951" name="Picture 3" descr="A map of a city&#10;&#10;Description automatically generated"/>
                    <pic:cNvPicPr/>
                  </pic:nvPicPr>
                  <pic:blipFill rotWithShape="1">
                    <a:blip r:embed="rId55" cstate="print">
                      <a:extLst>
                        <a:ext uri="{28A0092B-C50C-407E-A947-70E740481C1C}">
                          <a14:useLocalDpi xmlns:a14="http://schemas.microsoft.com/office/drawing/2010/main" val="0"/>
                        </a:ext>
                      </a:extLst>
                    </a:blip>
                    <a:srcRect l="11964" r="37539"/>
                    <a:stretch/>
                  </pic:blipFill>
                  <pic:spPr bwMode="auto">
                    <a:xfrm>
                      <a:off x="0" y="0"/>
                      <a:ext cx="2725518" cy="36576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rsidR="008A7094" w:rsidP="008A7094" w:rsidRDefault="006F73C2" w14:paraId="12A3200E" w14:textId="77777777" w14:noSpellErr="1">
      <w:pPr>
        <w:spacing w:after="0"/>
        <w:rPr>
          <w:rFonts w:ascii="Avenir Next LT Pro" w:hAnsi="Avenir Next LT Pro" w:eastAsia="Avenir Next LT Pro" w:cs="Avenir Next LT Pro"/>
          <w:sz w:val="22"/>
          <w:szCs w:val="22"/>
        </w:rPr>
      </w:pPr>
      <w:r w:rsidRPr="6DDAD74E" w:rsidR="4DC94A27">
        <w:rPr>
          <w:rFonts w:ascii="Avenir Next LT Pro" w:hAnsi="Avenir Next LT Pro" w:eastAsia="Avenir Next LT Pro" w:cs="Avenir Next LT Pro"/>
          <w:b w:val="1"/>
          <w:bCs w:val="1"/>
          <w:sz w:val="22"/>
          <w:szCs w:val="22"/>
        </w:rPr>
        <w:t xml:space="preserve">Images. </w:t>
      </w:r>
      <w:r w:rsidRPr="6DDAD74E" w:rsidR="4DC94A27">
        <w:rPr>
          <w:rFonts w:ascii="Avenir Next LT Pro" w:hAnsi="Avenir Next LT Pro" w:eastAsia="Avenir Next LT Pro" w:cs="Avenir Next LT Pro"/>
          <w:sz w:val="22"/>
          <w:szCs w:val="22"/>
        </w:rPr>
        <w:t>(left)</w:t>
      </w:r>
      <w:r w:rsidRPr="6DDAD74E" w:rsidR="3136F93B">
        <w:rPr>
          <w:rFonts w:ascii="Avenir Next LT Pro" w:hAnsi="Avenir Next LT Pro" w:eastAsia="Avenir Next LT Pro" w:cs="Avenir Next LT Pro"/>
          <w:sz w:val="22"/>
          <w:szCs w:val="22"/>
        </w:rPr>
        <w:t xml:space="preserve"> </w:t>
      </w:r>
      <w:r w:rsidRPr="6DDAD74E" w:rsidR="7E80866F">
        <w:rPr>
          <w:rFonts w:ascii="Avenir Next LT Pro" w:hAnsi="Avenir Next LT Pro" w:eastAsia="Avenir Next LT Pro" w:cs="Avenir Next LT Pro"/>
          <w:sz w:val="22"/>
          <w:szCs w:val="22"/>
        </w:rPr>
        <w:t>B</w:t>
      </w:r>
      <w:r w:rsidRPr="6DDAD74E" w:rsidR="16DB04AC">
        <w:rPr>
          <w:rFonts w:ascii="Avenir Next LT Pro" w:hAnsi="Avenir Next LT Pro" w:eastAsia="Avenir Next LT Pro" w:cs="Avenir Next LT Pro"/>
          <w:sz w:val="22"/>
          <w:szCs w:val="22"/>
        </w:rPr>
        <w:t xml:space="preserve">urns in completed in 2024; </w:t>
      </w:r>
      <w:r w:rsidRPr="6DDAD74E" w:rsidR="571A4610">
        <w:rPr>
          <w:rFonts w:ascii="Avenir Next LT Pro" w:hAnsi="Avenir Next LT Pro" w:eastAsia="Avenir Next LT Pro" w:cs="Avenir Next LT Pro"/>
          <w:sz w:val="22"/>
          <w:szCs w:val="22"/>
        </w:rPr>
        <w:t>(right)</w:t>
      </w:r>
      <w:r w:rsidRPr="6DDAD74E" w:rsidR="16DB04AC">
        <w:rPr>
          <w:rFonts w:ascii="Avenir Next LT Pro" w:hAnsi="Avenir Next LT Pro" w:eastAsia="Avenir Next LT Pro" w:cs="Avenir Next LT Pro"/>
          <w:sz w:val="22"/>
          <w:szCs w:val="22"/>
        </w:rPr>
        <w:t xml:space="preserve"> units to be burned in 2025.</w:t>
      </w:r>
    </w:p>
    <w:p w:rsidRPr="008A7094" w:rsidR="002410F2" w:rsidP="008A7094" w:rsidRDefault="5D9907C6" w14:paraId="4854DB49" w14:textId="71458242">
      <w:p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vertAlign w:val="superscript"/>
        </w:rPr>
        <w:t xml:space="preserve"> </w:t>
      </w:r>
    </w:p>
    <w:p w:rsidR="002410F2" w:rsidP="0064589A" w:rsidRDefault="7DF8F31C" w14:paraId="7F970766" w14:textId="258BFE23">
      <w:pPr>
        <w:spacing w:after="0"/>
        <w:rPr>
          <w:rFonts w:ascii="Avenir Next LT Pro" w:hAnsi="Avenir Next LT Pro" w:eastAsia="Avenir Next LT Pro" w:cs="Avenir Next LT Pro"/>
          <w:b/>
          <w:bCs/>
          <w:sz w:val="22"/>
          <w:szCs w:val="22"/>
        </w:rPr>
      </w:pPr>
      <w:r>
        <w:rPr>
          <w:noProof/>
        </w:rPr>
        <w:drawing>
          <wp:inline distT="0" distB="0" distL="0" distR="0" wp14:anchorId="3C03B7C8" wp14:editId="6AF404E4">
            <wp:extent cx="2828789" cy="2127688"/>
            <wp:effectExtent l="0" t="0" r="0" b="0"/>
            <wp:docPr id="1482515951" name="Picture 1482515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a:extLst>
                        <a:ext uri="{28A0092B-C50C-407E-A947-70E740481C1C}">
                          <a14:useLocalDpi xmlns:a14="http://schemas.microsoft.com/office/drawing/2010/main" val="0"/>
                        </a:ext>
                      </a:extLst>
                    </a:blip>
                    <a:stretch>
                      <a:fillRect/>
                    </a:stretch>
                  </pic:blipFill>
                  <pic:spPr>
                    <a:xfrm>
                      <a:off x="0" y="0"/>
                      <a:ext cx="2828789" cy="2127688"/>
                    </a:xfrm>
                    <a:prstGeom prst="rect">
                      <a:avLst/>
                    </a:prstGeom>
                  </pic:spPr>
                </pic:pic>
              </a:graphicData>
            </a:graphic>
          </wp:inline>
        </w:drawing>
      </w:r>
      <w:r w:rsidRPr="30179481">
        <w:rPr>
          <w:rFonts w:ascii="Avenir Next LT Pro" w:hAnsi="Avenir Next LT Pro" w:eastAsia="Avenir Next LT Pro" w:cs="Avenir Next LT Pro"/>
          <w:b/>
          <w:bCs/>
          <w:sz w:val="22"/>
          <w:szCs w:val="22"/>
        </w:rPr>
        <w:t xml:space="preserve"> </w:t>
      </w:r>
      <w:r>
        <w:rPr>
          <w:noProof/>
        </w:rPr>
        <w:drawing>
          <wp:inline distT="0" distB="0" distL="0" distR="0" wp14:anchorId="71CF71F3" wp14:editId="2577516D">
            <wp:extent cx="2828789" cy="2127688"/>
            <wp:effectExtent l="0" t="0" r="0" b="0"/>
            <wp:docPr id="470265274" name="Picture 470265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extLst>
                        <a:ext uri="{28A0092B-C50C-407E-A947-70E740481C1C}">
                          <a14:useLocalDpi xmlns:a14="http://schemas.microsoft.com/office/drawing/2010/main" val="0"/>
                        </a:ext>
                      </a:extLst>
                    </a:blip>
                    <a:stretch>
                      <a:fillRect/>
                    </a:stretch>
                  </pic:blipFill>
                  <pic:spPr>
                    <a:xfrm>
                      <a:off x="0" y="0"/>
                      <a:ext cx="2828789" cy="2127688"/>
                    </a:xfrm>
                    <a:prstGeom prst="rect">
                      <a:avLst/>
                    </a:prstGeom>
                  </pic:spPr>
                </pic:pic>
              </a:graphicData>
            </a:graphic>
          </wp:inline>
        </w:drawing>
      </w:r>
      <w:r w:rsidRPr="30179481" w:rsidR="5D9907C6">
        <w:rPr>
          <w:rFonts w:ascii="Avenir Next LT Pro" w:hAnsi="Avenir Next LT Pro" w:eastAsia="Avenir Next LT Pro" w:cs="Avenir Next LT Pro"/>
          <w:b/>
          <w:bCs/>
          <w:sz w:val="22"/>
          <w:szCs w:val="22"/>
        </w:rPr>
        <w:t xml:space="preserve"> </w:t>
      </w:r>
    </w:p>
    <w:p w:rsidR="002410F2" w:rsidP="0064589A" w:rsidRDefault="003319E6" w14:paraId="1B9636C2" w14:textId="54A3A8F0">
      <w:pPr>
        <w:spacing w:after="0"/>
        <w:rPr>
          <w:rFonts w:ascii="Avenir Next LT Pro" w:hAnsi="Avenir Next LT Pro" w:eastAsia="Avenir Next LT Pro" w:cs="Avenir Next LT Pro"/>
          <w:sz w:val="22"/>
          <w:szCs w:val="22"/>
        </w:rPr>
      </w:pPr>
      <w:r>
        <w:rPr>
          <w:rFonts w:ascii="Avenir Next LT Pro" w:hAnsi="Avenir Next LT Pro" w:eastAsia="Avenir Next LT Pro" w:cs="Avenir Next LT Pro"/>
          <w:b/>
          <w:bCs/>
          <w:sz w:val="22"/>
          <w:szCs w:val="22"/>
        </w:rPr>
        <w:t xml:space="preserve">Images. </w:t>
      </w:r>
      <w:r>
        <w:rPr>
          <w:rFonts w:ascii="Avenir Next LT Pro" w:hAnsi="Avenir Next LT Pro" w:eastAsia="Avenir Next LT Pro" w:cs="Avenir Next LT Pro"/>
          <w:sz w:val="22"/>
          <w:szCs w:val="22"/>
        </w:rPr>
        <w:t>(</w:t>
      </w:r>
      <w:r w:rsidRPr="028E53FA" w:rsidR="5D9907C6">
        <w:rPr>
          <w:rFonts w:ascii="Avenir Next LT Pro" w:hAnsi="Avenir Next LT Pro" w:eastAsia="Avenir Next LT Pro" w:cs="Avenir Next LT Pro"/>
          <w:sz w:val="22"/>
          <w:szCs w:val="22"/>
        </w:rPr>
        <w:t>left</w:t>
      </w:r>
      <w:r>
        <w:rPr>
          <w:rFonts w:ascii="Avenir Next LT Pro" w:hAnsi="Avenir Next LT Pro" w:eastAsia="Avenir Next LT Pro" w:cs="Avenir Next LT Pro"/>
          <w:sz w:val="22"/>
          <w:szCs w:val="22"/>
        </w:rPr>
        <w:t>)</w:t>
      </w:r>
      <w:r w:rsidRPr="028E53FA" w:rsidR="5D9907C6">
        <w:rPr>
          <w:rFonts w:ascii="Avenir Next LT Pro" w:hAnsi="Avenir Next LT Pro" w:eastAsia="Avenir Next LT Pro" w:cs="Avenir Next LT Pro"/>
          <w:sz w:val="22"/>
          <w:szCs w:val="22"/>
        </w:rPr>
        <w:t xml:space="preserve"> June burn in the Upland Pine area; </w:t>
      </w:r>
      <w:r>
        <w:rPr>
          <w:rFonts w:ascii="Avenir Next LT Pro" w:hAnsi="Avenir Next LT Pro" w:eastAsia="Avenir Next LT Pro" w:cs="Avenir Next LT Pro"/>
          <w:sz w:val="22"/>
          <w:szCs w:val="22"/>
        </w:rPr>
        <w:t>(</w:t>
      </w:r>
      <w:r w:rsidRPr="028E53FA" w:rsidR="5D9907C6">
        <w:rPr>
          <w:rFonts w:ascii="Avenir Next LT Pro" w:hAnsi="Avenir Next LT Pro" w:eastAsia="Avenir Next LT Pro" w:cs="Avenir Next LT Pro"/>
          <w:sz w:val="22"/>
          <w:szCs w:val="22"/>
        </w:rPr>
        <w:t>right</w:t>
      </w:r>
      <w:r>
        <w:rPr>
          <w:rFonts w:ascii="Avenir Next LT Pro" w:hAnsi="Avenir Next LT Pro" w:eastAsia="Avenir Next LT Pro" w:cs="Avenir Next LT Pro"/>
          <w:sz w:val="22"/>
          <w:szCs w:val="22"/>
        </w:rPr>
        <w:t>)</w:t>
      </w:r>
      <w:r w:rsidRPr="028E53FA" w:rsidR="5D9907C6">
        <w:rPr>
          <w:rFonts w:ascii="Avenir Next LT Pro" w:hAnsi="Avenir Next LT Pro" w:eastAsia="Avenir Next LT Pro" w:cs="Avenir Next LT Pro"/>
          <w:sz w:val="22"/>
          <w:szCs w:val="22"/>
        </w:rPr>
        <w:t xml:space="preserve"> resulting graminoid</w:t>
      </w:r>
      <w:r w:rsidRPr="028E53FA" w:rsidR="6C320707">
        <w:rPr>
          <w:rFonts w:ascii="Avenir Next LT Pro" w:hAnsi="Avenir Next LT Pro" w:eastAsia="Avenir Next LT Pro" w:cs="Avenir Next LT Pro"/>
          <w:sz w:val="22"/>
          <w:szCs w:val="22"/>
        </w:rPr>
        <w:t>s flowering in the following fall</w:t>
      </w:r>
      <w:r w:rsidRPr="028E53FA" w:rsidR="5D9907C6">
        <w:rPr>
          <w:rFonts w:ascii="Avenir Next LT Pro" w:hAnsi="Avenir Next LT Pro" w:eastAsia="Avenir Next LT Pro" w:cs="Avenir Next LT Pro"/>
          <w:sz w:val="22"/>
          <w:szCs w:val="22"/>
        </w:rPr>
        <w:t>.</w:t>
      </w:r>
    </w:p>
    <w:p w:rsidR="002410F2" w:rsidP="30179481" w:rsidRDefault="5D9907C6" w14:paraId="1F722B9F" w14:textId="0F98FFF0">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D. Planting Event</w:t>
      </w:r>
    </w:p>
    <w:p w:rsidR="002410F2" w:rsidP="30179481" w:rsidRDefault="5D9907C6" w14:paraId="0D19C9B4" w14:textId="7211D598" w14:noSpellErr="1">
      <w:pPr>
        <w:spacing w:line="257" w:lineRule="auto"/>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A large planting event occurred in </w:t>
      </w:r>
      <w:r w:rsidRPr="6DDAD74E" w:rsidR="2C7A9FD6">
        <w:rPr>
          <w:rFonts w:ascii="Avenir Next LT Pro" w:hAnsi="Avenir Next LT Pro" w:eastAsia="Avenir Next LT Pro" w:cs="Avenir Next LT Pro"/>
        </w:rPr>
        <w:t xml:space="preserve">June 2024 </w:t>
      </w:r>
      <w:r w:rsidRPr="6DDAD74E" w:rsidR="16DB04AC">
        <w:rPr>
          <w:rFonts w:ascii="Avenir Next LT Pro" w:hAnsi="Avenir Next LT Pro" w:eastAsia="Avenir Next LT Pro" w:cs="Avenir Next LT Pro"/>
        </w:rPr>
        <w:t xml:space="preserve">in the upland pine unit. </w:t>
      </w:r>
      <w:r w:rsidRPr="6DDAD74E" w:rsidR="16DB04AC">
        <w:rPr>
          <w:rFonts w:ascii="Avenir Next LT Pro" w:hAnsi="Avenir Next LT Pro" w:eastAsia="Avenir Next LT Pro" w:cs="Avenir Next LT Pro"/>
        </w:rPr>
        <w:t xml:space="preserve">Roughly </w:t>
      </w:r>
      <w:r w:rsidRPr="6DDAD74E" w:rsidR="16DB04AC">
        <w:rPr>
          <w:rFonts w:ascii="Avenir Next LT Pro" w:hAnsi="Avenir Next LT Pro" w:eastAsia="Avenir Next LT Pro" w:cs="Avenir Next LT Pro"/>
          <w:b w:val="1"/>
          <w:bCs w:val="1"/>
        </w:rPr>
        <w:t>4</w:t>
      </w:r>
      <w:r w:rsidRPr="6DDAD74E" w:rsidR="16DB04AC">
        <w:rPr>
          <w:rFonts w:ascii="Avenir Next LT Pro" w:hAnsi="Avenir Next LT Pro" w:eastAsia="Avenir Next LT Pro" w:cs="Avenir Next LT Pro"/>
          <w:b w:val="1"/>
          <w:bCs w:val="1"/>
        </w:rPr>
        <w:t>,</w:t>
      </w:r>
      <w:r w:rsidRPr="6DDAD74E" w:rsidR="16DB04AC">
        <w:rPr>
          <w:rFonts w:ascii="Avenir Next LT Pro" w:hAnsi="Avenir Next LT Pro" w:eastAsia="Avenir Next LT Pro" w:cs="Avenir Next LT Pro"/>
          <w:b w:val="1"/>
          <w:bCs w:val="1"/>
        </w:rPr>
        <w:t>000</w:t>
      </w:r>
      <w:r w:rsidRPr="6DDAD74E" w:rsidR="16DB04AC">
        <w:rPr>
          <w:rFonts w:ascii="Avenir Next LT Pro" w:hAnsi="Avenir Next LT Pro" w:eastAsia="Avenir Next LT Pro" w:cs="Avenir Next LT Pro"/>
          <w:b w:val="1"/>
          <w:bCs w:val="1"/>
        </w:rPr>
        <w:t xml:space="preserve"> plugs of native plant materials</w:t>
      </w:r>
      <w:r w:rsidRPr="6DDAD74E" w:rsidR="16DB04AC">
        <w:rPr>
          <w:rFonts w:ascii="Avenir Next LT Pro" w:hAnsi="Avenir Next LT Pro" w:eastAsia="Avenir Next LT Pro" w:cs="Avenir Next LT Pro"/>
        </w:rPr>
        <w:t xml:space="preserve"> were installed within the upland pine unit by 64 volunteers. Most of the plant materials were installed within the restricted upland units. Plant materials consisted of several native bunchgrass species and were </w:t>
      </w:r>
      <w:r w:rsidRPr="6DDAD74E" w:rsidR="16DB04AC">
        <w:rPr>
          <w:rFonts w:ascii="Avenir Next LT Pro" w:hAnsi="Avenir Next LT Pro" w:eastAsia="Avenir Next LT Pro" w:cs="Avenir Next LT Pro"/>
        </w:rPr>
        <w:t xml:space="preserve">donated by the UF Native Plant Nursery. Katya </w:t>
      </w:r>
      <w:r w:rsidRPr="6DDAD74E" w:rsidR="16DB04AC">
        <w:rPr>
          <w:rFonts w:ascii="Avenir Next LT Pro" w:hAnsi="Avenir Next LT Pro" w:eastAsia="Avenir Next LT Pro" w:cs="Avenir Next LT Pro"/>
        </w:rPr>
        <w:t>Kaspr</w:t>
      </w:r>
      <w:r w:rsidRPr="6DDAD74E" w:rsidR="26D35ADC">
        <w:rPr>
          <w:rFonts w:ascii="Avenir Next LT Pro" w:hAnsi="Avenir Next LT Pro" w:eastAsia="Avenir Next LT Pro" w:cs="Avenir Next LT Pro"/>
        </w:rPr>
        <w:t>za</w:t>
      </w:r>
      <w:r w:rsidRPr="6DDAD74E" w:rsidR="16DB04AC">
        <w:rPr>
          <w:rFonts w:ascii="Avenir Next LT Pro" w:hAnsi="Avenir Next LT Pro" w:eastAsia="Avenir Next LT Pro" w:cs="Avenir Next LT Pro"/>
        </w:rPr>
        <w:t>k</w:t>
      </w:r>
      <w:r w:rsidRPr="6DDAD74E" w:rsidR="16DB04AC">
        <w:rPr>
          <w:rFonts w:ascii="Avenir Next LT Pro" w:hAnsi="Avenir Next LT Pro" w:eastAsia="Avenir Next LT Pro" w:cs="Avenir Next LT Pro"/>
        </w:rPr>
        <w:t xml:space="preserve"> planned and coordinated this event. </w:t>
      </w:r>
    </w:p>
    <w:p w:rsidR="002410F2" w:rsidP="30179481" w:rsidRDefault="5D9907C6" w14:paraId="5A5AFD14" w14:textId="3C42C141">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sz w:val="22"/>
          <w:szCs w:val="22"/>
        </w:rPr>
        <w:t xml:space="preserve"> </w:t>
      </w:r>
      <w:r w:rsidR="4FCF1A7D">
        <w:rPr>
          <w:noProof/>
        </w:rPr>
        <w:drawing>
          <wp:inline distT="0" distB="0" distL="0" distR="0" wp14:anchorId="7CE88529" wp14:editId="0A192DE8">
            <wp:extent cx="2682472" cy="2011855"/>
            <wp:effectExtent l="19050" t="19050" r="22860" b="26670"/>
            <wp:docPr id="1880003852" name="Picture 1880003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a:extLst>
                        <a:ext uri="{28A0092B-C50C-407E-A947-70E740481C1C}">
                          <a14:useLocalDpi xmlns:a14="http://schemas.microsoft.com/office/drawing/2010/main" val="0"/>
                        </a:ext>
                      </a:extLst>
                    </a:blip>
                    <a:stretch>
                      <a:fillRect/>
                    </a:stretch>
                  </pic:blipFill>
                  <pic:spPr>
                    <a:xfrm>
                      <a:off x="0" y="0"/>
                      <a:ext cx="2682472" cy="2011855"/>
                    </a:xfrm>
                    <a:prstGeom prst="rect">
                      <a:avLst/>
                    </a:prstGeom>
                    <a:ln>
                      <a:solidFill>
                        <a:schemeClr val="tx1"/>
                      </a:solidFill>
                    </a:ln>
                  </pic:spPr>
                </pic:pic>
              </a:graphicData>
            </a:graphic>
          </wp:inline>
        </w:drawing>
      </w:r>
      <w:r w:rsidRPr="30179481" w:rsidR="4FCF1A7D">
        <w:rPr>
          <w:rFonts w:ascii="Avenir Next LT Pro" w:hAnsi="Avenir Next LT Pro" w:eastAsia="Avenir Next LT Pro" w:cs="Avenir Next LT Pro"/>
          <w:sz w:val="22"/>
          <w:szCs w:val="22"/>
        </w:rPr>
        <w:t xml:space="preserve"> </w:t>
      </w:r>
      <w:r w:rsidR="4FCF1A7D">
        <w:rPr>
          <w:noProof/>
        </w:rPr>
        <w:drawing>
          <wp:inline distT="0" distB="0" distL="0" distR="0" wp14:anchorId="7D2431D8" wp14:editId="1CF00115">
            <wp:extent cx="3017782" cy="2011855"/>
            <wp:effectExtent l="19050" t="19050" r="11430" b="26670"/>
            <wp:docPr id="1076631222" name="Picture 1076631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
                      <a:extLst>
                        <a:ext uri="{28A0092B-C50C-407E-A947-70E740481C1C}">
                          <a14:useLocalDpi xmlns:a14="http://schemas.microsoft.com/office/drawing/2010/main" val="0"/>
                        </a:ext>
                      </a:extLst>
                    </a:blip>
                    <a:stretch>
                      <a:fillRect/>
                    </a:stretch>
                  </pic:blipFill>
                  <pic:spPr>
                    <a:xfrm>
                      <a:off x="0" y="0"/>
                      <a:ext cx="3017782" cy="2011855"/>
                    </a:xfrm>
                    <a:prstGeom prst="rect">
                      <a:avLst/>
                    </a:prstGeom>
                    <a:ln>
                      <a:solidFill>
                        <a:schemeClr val="tx1"/>
                      </a:solidFill>
                    </a:ln>
                  </pic:spPr>
                </pic:pic>
              </a:graphicData>
            </a:graphic>
          </wp:inline>
        </w:drawing>
      </w:r>
    </w:p>
    <w:p w:rsidR="5D9907C6" w:rsidP="30179481" w:rsidRDefault="003319E6" w14:paraId="3B2A8C93" w14:textId="34B3009A">
      <w:pPr>
        <w:spacing w:after="0"/>
        <w:rPr>
          <w:rFonts w:ascii="Avenir Next LT Pro" w:hAnsi="Avenir Next LT Pro" w:eastAsia="Avenir Next LT Pro" w:cs="Avenir Next LT Pro"/>
          <w:sz w:val="22"/>
          <w:szCs w:val="22"/>
        </w:rPr>
      </w:pPr>
      <w:r>
        <w:rPr>
          <w:rFonts w:ascii="Avenir Next LT Pro" w:hAnsi="Avenir Next LT Pro" w:eastAsia="Avenir Next LT Pro" w:cs="Avenir Next LT Pro"/>
          <w:b/>
          <w:bCs/>
          <w:sz w:val="22"/>
          <w:szCs w:val="22"/>
        </w:rPr>
        <w:t>Images.</w:t>
      </w:r>
      <w:r w:rsidRPr="30179481" w:rsidR="5D9907C6">
        <w:rPr>
          <w:rFonts w:ascii="Avenir Next LT Pro" w:hAnsi="Avenir Next LT Pro" w:eastAsia="Avenir Next LT Pro" w:cs="Avenir Next LT Pro"/>
          <w:b/>
          <w:bCs/>
          <w:sz w:val="22"/>
          <w:szCs w:val="22"/>
        </w:rPr>
        <w:t xml:space="preserve"> </w:t>
      </w:r>
      <w:r w:rsidRPr="30179481" w:rsidR="5D9907C6">
        <w:rPr>
          <w:rFonts w:ascii="Avenir Next LT Pro" w:hAnsi="Avenir Next LT Pro" w:eastAsia="Avenir Next LT Pro" w:cs="Avenir Next LT Pro"/>
          <w:sz w:val="22"/>
          <w:szCs w:val="22"/>
        </w:rPr>
        <w:t xml:space="preserve">Photos from the planting event in June 2024. </w:t>
      </w:r>
    </w:p>
    <w:p w:rsidR="002410F2" w:rsidP="30179481" w:rsidRDefault="5D9907C6" w14:paraId="15DA9FB1" w14:textId="67C3FFD3">
      <w:pPr>
        <w:pStyle w:val="Heading1"/>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6. SEEP and Pavilion Area Management</w:t>
      </w:r>
    </w:p>
    <w:p w:rsidR="002410F2" w:rsidP="30179481" w:rsidRDefault="5D9907C6" w14:paraId="45B3CBFA" w14:textId="55DF170F">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A. Enhancement </w:t>
      </w:r>
      <w:r w:rsidRPr="30179481" w:rsidR="38B475EF">
        <w:rPr>
          <w:rFonts w:ascii="Avenir Next LT Pro" w:hAnsi="Avenir Next LT Pro" w:eastAsia="Avenir Next LT Pro" w:cs="Avenir Next LT Pro"/>
          <w:b/>
          <w:bCs/>
        </w:rPr>
        <w:t>Action</w:t>
      </w:r>
      <w:r w:rsidRPr="30179481">
        <w:rPr>
          <w:rFonts w:ascii="Avenir Next LT Pro" w:hAnsi="Avenir Next LT Pro" w:eastAsia="Avenir Next LT Pro" w:cs="Avenir Next LT Pro"/>
          <w:b/>
          <w:bCs/>
        </w:rPr>
        <w:t>s</w:t>
      </w:r>
    </w:p>
    <w:p w:rsidR="002410F2" w:rsidP="30179481" w:rsidRDefault="5D9907C6" w14:paraId="446EA185" w14:textId="546A743F">
      <w:pPr>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Biodiversity in SEEP </w:t>
      </w:r>
      <w:r w:rsidRPr="30179481" w:rsidR="38C3B4DD">
        <w:rPr>
          <w:rFonts w:ascii="Avenir Next LT Pro" w:hAnsi="Avenir Next LT Pro" w:eastAsia="Avenir Next LT Pro" w:cs="Avenir Next LT Pro"/>
        </w:rPr>
        <w:t>and</w:t>
      </w:r>
      <w:r w:rsidRPr="30179481">
        <w:rPr>
          <w:rFonts w:ascii="Avenir Next LT Pro" w:hAnsi="Avenir Next LT Pro" w:eastAsia="Avenir Next LT Pro" w:cs="Avenir Next LT Pro"/>
        </w:rPr>
        <w:t xml:space="preserve"> </w:t>
      </w:r>
      <w:r w:rsidRPr="30179481" w:rsidR="0ACDA085">
        <w:rPr>
          <w:rFonts w:ascii="Avenir Next LT Pro" w:hAnsi="Avenir Next LT Pro" w:eastAsia="Avenir Next LT Pro" w:cs="Avenir Next LT Pro"/>
        </w:rPr>
        <w:t xml:space="preserve">the adjacent pavilion units have </w:t>
      </w:r>
      <w:r w:rsidRPr="30179481">
        <w:rPr>
          <w:rFonts w:ascii="Avenir Next LT Pro" w:hAnsi="Avenir Next LT Pro" w:eastAsia="Avenir Next LT Pro" w:cs="Avenir Next LT Pro"/>
        </w:rPr>
        <w:t>undoubtedly improved since its construction in the 1990s. Further improvements in this respect can be made by the addition of desirable native species and the removal of nonnative</w:t>
      </w:r>
      <w:r w:rsidRPr="30179481" w:rsidR="44D24713">
        <w:rPr>
          <w:rFonts w:ascii="Avenir Next LT Pro" w:hAnsi="Avenir Next LT Pro" w:eastAsia="Avenir Next LT Pro" w:cs="Avenir Next LT Pro"/>
        </w:rPr>
        <w:t xml:space="preserve"> </w:t>
      </w:r>
      <w:r w:rsidRPr="30179481">
        <w:rPr>
          <w:rFonts w:ascii="Avenir Next LT Pro" w:hAnsi="Avenir Next LT Pro" w:eastAsia="Avenir Next LT Pro" w:cs="Avenir Next LT Pro"/>
        </w:rPr>
        <w:t>species.</w:t>
      </w:r>
      <w:r w:rsidRPr="30179481" w:rsidR="3724F0A9">
        <w:rPr>
          <w:rFonts w:ascii="Avenir Next LT Pro" w:hAnsi="Avenir Next LT Pro" w:eastAsia="Avenir Next LT Pro" w:cs="Avenir Next LT Pro"/>
        </w:rPr>
        <w:t xml:space="preserve"> The use of prescribed fire in these areas will help to promote groundcover diversity and maintain open vista points.</w:t>
      </w:r>
    </w:p>
    <w:p w:rsidR="002410F2" w:rsidP="30179481" w:rsidRDefault="23ED4676" w14:paraId="3264E575" w14:textId="5E01A542">
      <w:pPr>
        <w:rPr>
          <w:rFonts w:ascii="Avenir Next LT Pro" w:hAnsi="Avenir Next LT Pro" w:eastAsia="Avenir Next LT Pro" w:cs="Avenir Next LT Pro"/>
        </w:rPr>
      </w:pPr>
      <w:r w:rsidRPr="30179481">
        <w:rPr>
          <w:rFonts w:ascii="Avenir Next LT Pro" w:hAnsi="Avenir Next LT Pro" w:eastAsia="Avenir Next LT Pro" w:cs="Avenir Next LT Pro"/>
          <w:b/>
          <w:bCs/>
        </w:rPr>
        <w:t>Prescribed Fire</w:t>
      </w:r>
    </w:p>
    <w:p w:rsidR="002410F2" w:rsidP="30179481" w:rsidRDefault="5D9907C6" w14:paraId="292D5135" w14:textId="160FA734" w14:noSpellErr="1">
      <w:pPr>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NATL management conducted a prescribed burn within SEEP and the pavilion slope this year </w:t>
      </w:r>
      <w:r w:rsidRPr="6DDAD74E" w:rsidR="778AC415">
        <w:rPr>
          <w:rFonts w:ascii="Avenir Next LT Pro" w:hAnsi="Avenir Next LT Pro" w:eastAsia="Avenir Next LT Pro" w:cs="Avenir Next LT Pro"/>
        </w:rPr>
        <w:t>(</w:t>
      </w:r>
      <w:r w:rsidRPr="6DDAD74E" w:rsidR="41EF5ED5">
        <w:rPr>
          <w:rFonts w:ascii="Avenir Next LT Pro" w:hAnsi="Avenir Next LT Pro" w:eastAsia="Avenir Next LT Pro" w:cs="Avenir Next LT Pro"/>
        </w:rPr>
        <w:t xml:space="preserve">April </w:t>
      </w:r>
      <w:r w:rsidRPr="6DDAD74E" w:rsidR="16DB04AC">
        <w:rPr>
          <w:rFonts w:ascii="Avenir Next LT Pro" w:hAnsi="Avenir Next LT Pro" w:eastAsia="Avenir Next LT Pro" w:cs="Avenir Next LT Pro"/>
        </w:rPr>
        <w:t>2024</w:t>
      </w:r>
      <w:r w:rsidRPr="6DDAD74E" w:rsidR="02B802F4">
        <w:rPr>
          <w:rFonts w:ascii="Avenir Next LT Pro" w:hAnsi="Avenir Next LT Pro" w:eastAsia="Avenir Next LT Pro" w:cs="Avenir Next LT Pro"/>
        </w:rPr>
        <w:t>)</w:t>
      </w:r>
      <w:r w:rsidRPr="6DDAD74E" w:rsidR="16DB04AC">
        <w:rPr>
          <w:rFonts w:ascii="Avenir Next LT Pro" w:hAnsi="Avenir Next LT Pro" w:eastAsia="Avenir Next LT Pro" w:cs="Avenir Next LT Pro"/>
        </w:rPr>
        <w:t xml:space="preserve">. </w:t>
      </w:r>
      <w:r w:rsidRPr="6DDAD74E" w:rsidR="2467C918">
        <w:rPr>
          <w:rFonts w:ascii="Avenir Next LT Pro" w:hAnsi="Avenir Next LT Pro" w:eastAsia="Avenir Next LT Pro" w:cs="Avenir Next LT Pro"/>
        </w:rPr>
        <w:t xml:space="preserve">This was the first year on record where a prescribed fire took place within </w:t>
      </w:r>
      <w:r w:rsidRPr="6DDAD74E" w:rsidR="1AB56CBC">
        <w:rPr>
          <w:rFonts w:ascii="Avenir Next LT Pro" w:hAnsi="Avenir Next LT Pro" w:eastAsia="Avenir Next LT Pro" w:cs="Avenir Next LT Pro"/>
        </w:rPr>
        <w:t xml:space="preserve">the eastern half of SEEP. </w:t>
      </w:r>
      <w:r w:rsidRPr="6DDAD74E" w:rsidR="76EDF9BC">
        <w:rPr>
          <w:rFonts w:ascii="Avenir Next LT Pro" w:hAnsi="Avenir Next LT Pro" w:eastAsia="Avenir Next LT Pro" w:cs="Avenir Next LT Pro"/>
        </w:rPr>
        <w:t xml:space="preserve">This burn was successfully conducted but reignitions occurred via duff on the SEEP island </w:t>
      </w:r>
      <w:r w:rsidRPr="6DDAD74E" w:rsidR="57C1E7C8">
        <w:rPr>
          <w:rFonts w:ascii="Avenir Next LT Pro" w:hAnsi="Avenir Next LT Pro" w:eastAsia="Avenir Next LT Pro" w:cs="Avenir Next LT Pro"/>
        </w:rPr>
        <w:t xml:space="preserve">throughout the following week. Future prescribed burns in SEEP should learn from this experience. </w:t>
      </w:r>
      <w:r w:rsidRPr="6DDAD74E" w:rsidR="1CE858A1">
        <w:rPr>
          <w:rFonts w:ascii="Avenir Next LT Pro" w:hAnsi="Avenir Next LT Pro" w:eastAsia="Avenir Next LT Pro" w:cs="Avenir Next LT Pro"/>
        </w:rPr>
        <w:t>There is no plan to burn SEEP in 2025 by management</w:t>
      </w:r>
      <w:r w:rsidRPr="6DDAD74E" w:rsidR="592A7783">
        <w:rPr>
          <w:rFonts w:ascii="Avenir Next LT Pro" w:hAnsi="Avenir Next LT Pro" w:eastAsia="Avenir Next LT Pro" w:cs="Avenir Next LT Pro"/>
        </w:rPr>
        <w:t xml:space="preserve"> but should be planned for 2026 or 2027. </w:t>
      </w:r>
      <w:r w:rsidRPr="6DDAD74E" w:rsidR="16DB04AC">
        <w:rPr>
          <w:rFonts w:ascii="Avenir Next LT Pro" w:hAnsi="Avenir Next LT Pro" w:eastAsia="Avenir Next LT Pro" w:cs="Avenir Next LT Pro"/>
        </w:rPr>
        <w:t xml:space="preserve">The pavilion slope will be burned again in 2025 to encourage groundcover diversity and </w:t>
      </w:r>
      <w:r w:rsidRPr="6DDAD74E" w:rsidR="16DB04AC">
        <w:rPr>
          <w:rFonts w:ascii="Avenir Next LT Pro" w:hAnsi="Avenir Next LT Pro" w:eastAsia="Avenir Next LT Pro" w:cs="Avenir Next LT Pro"/>
        </w:rPr>
        <w:t>maintain</w:t>
      </w:r>
      <w:r w:rsidRPr="6DDAD74E" w:rsidR="16DB04AC">
        <w:rPr>
          <w:rFonts w:ascii="Avenir Next LT Pro" w:hAnsi="Avenir Next LT Pro" w:eastAsia="Avenir Next LT Pro" w:cs="Avenir Next LT Pro"/>
        </w:rPr>
        <w:t xml:space="preserve"> an open vista. </w:t>
      </w:r>
    </w:p>
    <w:p w:rsidR="002410F2" w:rsidP="30179481" w:rsidRDefault="1BF6FFAA" w14:paraId="39705FE1" w14:textId="1965DCE8">
      <w:pPr>
        <w:rPr>
          <w:rFonts w:ascii="Avenir Next LT Pro" w:hAnsi="Avenir Next LT Pro" w:eastAsia="Avenir Next LT Pro" w:cs="Avenir Next LT Pro"/>
        </w:rPr>
      </w:pPr>
      <w:r w:rsidRPr="30179481">
        <w:rPr>
          <w:rFonts w:ascii="Avenir Next LT Pro" w:hAnsi="Avenir Next LT Pro" w:eastAsia="Avenir Next LT Pro" w:cs="Avenir Next LT Pro"/>
          <w:b/>
          <w:bCs/>
        </w:rPr>
        <w:t xml:space="preserve">Enhancement </w:t>
      </w:r>
      <w:r w:rsidRPr="30179481" w:rsidR="704FE0D2">
        <w:rPr>
          <w:rFonts w:ascii="Avenir Next LT Pro" w:hAnsi="Avenir Next LT Pro" w:eastAsia="Avenir Next LT Pro" w:cs="Avenir Next LT Pro"/>
          <w:b/>
          <w:bCs/>
        </w:rPr>
        <w:t>Efforts</w:t>
      </w:r>
    </w:p>
    <w:p w:rsidR="002410F2" w:rsidP="30179481" w:rsidRDefault="32AB35E4" w14:paraId="2D85F96A" w14:textId="76DCA1F3">
      <w:pPr>
        <w:rPr>
          <w:rFonts w:ascii="Avenir Next LT Pro" w:hAnsi="Avenir Next LT Pro" w:eastAsia="Avenir Next LT Pro" w:cs="Avenir Next LT Pro"/>
        </w:rPr>
      </w:pPr>
      <w:r w:rsidRPr="6DDAD74E" w:rsidR="55CA6221">
        <w:rPr>
          <w:rFonts w:ascii="Avenir Next LT Pro" w:hAnsi="Avenir Next LT Pro" w:eastAsia="Avenir Next LT Pro" w:cs="Avenir Next LT Pro"/>
        </w:rPr>
        <w:t>Following the</w:t>
      </w:r>
      <w:r w:rsidRPr="6DDAD74E" w:rsidR="642688D6">
        <w:rPr>
          <w:rFonts w:ascii="Avenir Next LT Pro" w:hAnsi="Avenir Next LT Pro" w:eastAsia="Avenir Next LT Pro" w:cs="Avenir Next LT Pro"/>
        </w:rPr>
        <w:t xml:space="preserve"> prescribed burn</w:t>
      </w:r>
      <w:r w:rsidRPr="6DDAD74E" w:rsidR="51549C88">
        <w:rPr>
          <w:rFonts w:ascii="Avenir Next LT Pro" w:hAnsi="Avenir Next LT Pro" w:eastAsia="Avenir Next LT Pro" w:cs="Avenir Next LT Pro"/>
        </w:rPr>
        <w:t>,</w:t>
      </w:r>
      <w:r w:rsidRPr="6DDAD74E" w:rsidR="642688D6">
        <w:rPr>
          <w:rFonts w:ascii="Avenir Next LT Pro" w:hAnsi="Avenir Next LT Pro" w:eastAsia="Avenir Next LT Pro" w:cs="Avenir Next LT Pro"/>
        </w:rPr>
        <w:t xml:space="preserve"> </w:t>
      </w:r>
      <w:r w:rsidRPr="6DDAD74E" w:rsidR="336BD656">
        <w:rPr>
          <w:rFonts w:ascii="Avenir Next LT Pro" w:hAnsi="Avenir Next LT Pro" w:eastAsia="Avenir Next LT Pro" w:cs="Avenir Next LT Pro"/>
        </w:rPr>
        <w:t>NATL management removed nonnative turfgrass along the eastern border of SEEP.</w:t>
      </w:r>
      <w:r w:rsidRPr="6DDAD74E" w:rsidR="7F4DDB8A">
        <w:rPr>
          <w:rFonts w:ascii="Avenir Next LT Pro" w:hAnsi="Avenir Next LT Pro" w:eastAsia="Avenir Next LT Pro" w:cs="Avenir Next LT Pro"/>
        </w:rPr>
        <w:t xml:space="preserve"> In </w:t>
      </w:r>
      <w:r w:rsidRPr="6DDAD74E" w:rsidR="55CA6221">
        <w:rPr>
          <w:rFonts w:ascii="Avenir Next LT Pro" w:hAnsi="Avenir Next LT Pro" w:eastAsia="Avenir Next LT Pro" w:cs="Avenir Next LT Pro"/>
        </w:rPr>
        <w:t xml:space="preserve">November 2024 NATL management will plant several thousand plugs and containerized plant materials along the </w:t>
      </w:r>
      <w:r w:rsidRPr="6DDAD74E" w:rsidR="3FC226B0">
        <w:rPr>
          <w:rFonts w:ascii="Avenir Next LT Pro" w:hAnsi="Avenir Next LT Pro" w:eastAsia="Avenir Next LT Pro" w:cs="Avenir Next LT Pro"/>
        </w:rPr>
        <w:t xml:space="preserve">eastern side of </w:t>
      </w:r>
      <w:r w:rsidRPr="6DDAD74E" w:rsidR="3FC226B0">
        <w:rPr>
          <w:rFonts w:ascii="Avenir Next LT Pro" w:hAnsi="Avenir Next LT Pro" w:eastAsia="Avenir Next LT Pro" w:cs="Avenir Next LT Pro"/>
        </w:rPr>
        <w:t xml:space="preserve">SEEP </w:t>
      </w:r>
      <w:r w:rsidRPr="6DDAD74E" w:rsidR="16DB04AC">
        <w:rPr>
          <w:rFonts w:ascii="Avenir Next LT Pro" w:hAnsi="Avenir Next LT Pro" w:eastAsia="Avenir Next LT Pro" w:cs="Avenir Next LT Pro"/>
        </w:rPr>
        <w:t xml:space="preserve">via donation from the UF Native Plant Nursery. </w:t>
      </w:r>
      <w:r w:rsidRPr="6DDAD74E" w:rsidR="123EE989">
        <w:rPr>
          <w:rFonts w:ascii="Avenir Next LT Pro" w:hAnsi="Avenir Next LT Pro" w:eastAsia="Avenir Next LT Pro" w:cs="Avenir Next LT Pro"/>
        </w:rPr>
        <w:t xml:space="preserve">Non-native grasses </w:t>
      </w:r>
      <w:r w:rsidRPr="6DDAD74E" w:rsidR="5CE0F961">
        <w:rPr>
          <w:rFonts w:ascii="Avenir Next LT Pro" w:hAnsi="Avenir Next LT Pro" w:eastAsia="Avenir Next LT Pro" w:cs="Avenir Next LT Pro"/>
        </w:rPr>
        <w:t>(</w:t>
      </w:r>
      <w:r w:rsidRPr="6DDAD74E" w:rsidR="5CE0F961">
        <w:rPr>
          <w:rFonts w:ascii="Avenir Next LT Pro" w:hAnsi="Avenir Next LT Pro" w:eastAsia="Avenir Next LT Pro" w:cs="Avenir Next LT Pro"/>
          <w:i w:val="1"/>
          <w:iCs w:val="1"/>
        </w:rPr>
        <w:t>Bothriochloa</w:t>
      </w:r>
      <w:r w:rsidRPr="6DDAD74E" w:rsidR="5CE0F961">
        <w:rPr>
          <w:rFonts w:ascii="Avenir Next LT Pro" w:hAnsi="Avenir Next LT Pro" w:eastAsia="Avenir Next LT Pro" w:cs="Avenir Next LT Pro"/>
          <w:i w:val="1"/>
          <w:iCs w:val="1"/>
        </w:rPr>
        <w:t xml:space="preserve"> </w:t>
      </w:r>
      <w:r w:rsidRPr="6DDAD74E" w:rsidR="5CE0F961">
        <w:rPr>
          <w:rFonts w:ascii="Avenir Next LT Pro" w:hAnsi="Avenir Next LT Pro" w:eastAsia="Avenir Next LT Pro" w:cs="Avenir Next LT Pro"/>
        </w:rPr>
        <w:t>spp</w:t>
      </w:r>
      <w:r w:rsidRPr="6DDAD74E" w:rsidR="5CE0F961">
        <w:rPr>
          <w:rFonts w:ascii="Avenir Next LT Pro" w:hAnsi="Avenir Next LT Pro" w:eastAsia="Avenir Next LT Pro" w:cs="Avenir Next LT Pro"/>
          <w:i w:val="1"/>
          <w:iCs w:val="1"/>
        </w:rPr>
        <w:t xml:space="preserve">., </w:t>
      </w:r>
      <w:r w:rsidRPr="6DDAD74E" w:rsidR="5CE0F961">
        <w:rPr>
          <w:rFonts w:ascii="Avenir Next LT Pro" w:hAnsi="Avenir Next LT Pro" w:eastAsia="Avenir Next LT Pro" w:cs="Avenir Next LT Pro"/>
          <w:i w:val="1"/>
          <w:iCs w:val="1"/>
        </w:rPr>
        <w:t>Megathyrsus</w:t>
      </w:r>
      <w:r w:rsidRPr="6DDAD74E" w:rsidR="5CE0F961">
        <w:rPr>
          <w:rFonts w:ascii="Avenir Next LT Pro" w:hAnsi="Avenir Next LT Pro" w:eastAsia="Avenir Next LT Pro" w:cs="Avenir Next LT Pro"/>
          <w:i w:val="1"/>
          <w:iCs w:val="1"/>
        </w:rPr>
        <w:t xml:space="preserve"> maximus, Paspalum notatum</w:t>
      </w:r>
      <w:r w:rsidRPr="6DDAD74E" w:rsidR="5CE0F961">
        <w:rPr>
          <w:rFonts w:ascii="Avenir Next LT Pro" w:hAnsi="Avenir Next LT Pro" w:eastAsia="Avenir Next LT Pro" w:cs="Avenir Next LT Pro"/>
        </w:rPr>
        <w:t xml:space="preserve">) </w:t>
      </w:r>
      <w:r w:rsidRPr="6DDAD74E" w:rsidR="123EE989">
        <w:rPr>
          <w:rFonts w:ascii="Avenir Next LT Pro" w:hAnsi="Avenir Next LT Pro" w:eastAsia="Avenir Next LT Pro" w:cs="Avenir Next LT Pro"/>
        </w:rPr>
        <w:t xml:space="preserve">were treated </w:t>
      </w:r>
      <w:r w:rsidRPr="6DDAD74E" w:rsidR="024E8A8D">
        <w:rPr>
          <w:rFonts w:ascii="Avenir Next LT Pro" w:hAnsi="Avenir Next LT Pro" w:eastAsia="Avenir Next LT Pro" w:cs="Avenir Next LT Pro"/>
        </w:rPr>
        <w:t xml:space="preserve">via herbicide </w:t>
      </w:r>
      <w:r w:rsidRPr="6DDAD74E" w:rsidR="123EE989">
        <w:rPr>
          <w:rFonts w:ascii="Avenir Next LT Pro" w:hAnsi="Avenir Next LT Pro" w:eastAsia="Avenir Next LT Pro" w:cs="Avenir Next LT Pro"/>
        </w:rPr>
        <w:t>along the pavilion slope and SEEP</w:t>
      </w:r>
      <w:r w:rsidRPr="6DDAD74E" w:rsidR="38E55491">
        <w:rPr>
          <w:rFonts w:ascii="Avenir Next LT Pro" w:hAnsi="Avenir Next LT Pro" w:eastAsia="Avenir Next LT Pro" w:cs="Avenir Next LT Pro"/>
        </w:rPr>
        <w:t xml:space="preserve"> following the prescribed burn</w:t>
      </w:r>
      <w:r w:rsidRPr="6DDAD74E" w:rsidR="123EE989">
        <w:rPr>
          <w:rFonts w:ascii="Avenir Next LT Pro" w:hAnsi="Avenir Next LT Pro" w:eastAsia="Avenir Next LT Pro" w:cs="Avenir Next LT Pro"/>
        </w:rPr>
        <w:t xml:space="preserve">. </w:t>
      </w:r>
    </w:p>
    <w:p w:rsidR="002410F2" w:rsidP="30179481" w:rsidRDefault="5D9907C6" w14:paraId="77011314" w14:textId="421DCFDE">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6DDAD74E" w:rsidRDefault="002A1F0B" w14:paraId="60EFD5A1" w14:textId="586D0BF5">
      <w:pPr>
        <w:pStyle w:val="Normal"/>
        <w:spacing w:after="0"/>
        <w:rPr>
          <w:rFonts w:ascii="Avenir Next LT Pro" w:hAnsi="Avenir Next LT Pro" w:eastAsia="Avenir Next LT Pro" w:cs="Avenir Next LT Pro"/>
          <w:sz w:val="22"/>
          <w:szCs w:val="22"/>
        </w:rPr>
      </w:pPr>
      <w:r w:rsidR="6239A99A">
        <w:drawing>
          <wp:inline wp14:editId="3AF3B1F4" wp14:anchorId="155829CA">
            <wp:extent cx="2072640" cy="1554480"/>
            <wp:effectExtent l="19050" t="19050" r="22860" b="26670"/>
            <wp:docPr id="784246990" name="Picture 7" descr="A forest fire with smoke coming out of it&#10;&#10;Description automatically generated" title=""/>
            <wp:cNvGraphicFramePr>
              <a:graphicFrameLocks noChangeAspect="1"/>
            </wp:cNvGraphicFramePr>
            <a:graphic>
              <a:graphicData uri="http://schemas.openxmlformats.org/drawingml/2006/picture">
                <pic:pic>
                  <pic:nvPicPr>
                    <pic:cNvPr id="0" name="Picture 7"/>
                    <pic:cNvPicPr/>
                  </pic:nvPicPr>
                  <pic:blipFill>
                    <a:blip r:embed="Re90cbbb41d714ff8">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072640" cy="1554480"/>
                    </a:xfrm>
                    <a:prstGeom prst="rect">
                      <a:avLst/>
                    </a:prstGeom>
                    <a:ln>
                      <a:solidFill>
                        <a:schemeClr val="tx1"/>
                      </a:solidFill>
                    </a:ln>
                  </pic:spPr>
                </pic:pic>
              </a:graphicData>
            </a:graphic>
          </wp:inline>
        </w:drawing>
      </w:r>
      <w:r w:rsidRPr="6DDAD74E" w:rsidR="6124BB89">
        <w:rPr>
          <w:rFonts w:ascii="Avenir Next LT Pro" w:hAnsi="Avenir Next LT Pro" w:eastAsia="Avenir Next LT Pro" w:cs="Avenir Next LT Pro"/>
          <w:sz w:val="22"/>
          <w:szCs w:val="22"/>
        </w:rPr>
        <w:t xml:space="preserve"> </w:t>
      </w:r>
      <w:r w:rsidR="2564BCFF">
        <w:drawing>
          <wp:inline wp14:editId="783282E8" wp14:anchorId="0AB0237B">
            <wp:extent cx="1165860" cy="1554480"/>
            <wp:effectExtent l="19050" t="19050" r="15240" b="26670"/>
            <wp:docPr id="603860386" name="Picture 5" descr="A pond surrounded by trees&#10;&#10;Description automatically generated" title=""/>
            <wp:cNvGraphicFramePr>
              <a:graphicFrameLocks noChangeAspect="1"/>
            </wp:cNvGraphicFramePr>
            <a:graphic>
              <a:graphicData uri="http://schemas.openxmlformats.org/drawingml/2006/picture">
                <pic:pic>
                  <pic:nvPicPr>
                    <pic:cNvPr id="0" name="Picture 5"/>
                    <pic:cNvPicPr/>
                  </pic:nvPicPr>
                  <pic:blipFill>
                    <a:blip r:embed="R3ae1b5c728104c71">
                      <a:extLst xmlns:a="http://schemas.openxmlformats.org/drawingml/2006/main">
                        <a:ext uri="{28A0092B-C50C-407E-A947-70E740481C1C}">
                          <a14:useLocalDpi xmlns:a14="http://schemas.microsoft.com/office/drawing/2010/main" val="0"/>
                        </a:ext>
                      </a:extLst>
                    </a:blip>
                    <a:stretch>
                      <a:fillRect/>
                    </a:stretch>
                  </pic:blipFill>
                  <pic:spPr xmlns:pic="http://schemas.openxmlformats.org/drawingml/2006/picture" bwMode="auto">
                    <a:xfrm xmlns:a="http://schemas.openxmlformats.org/drawingml/2006/main" rot="0" flipH="0" flipV="0">
                      <a:off x="0" y="0"/>
                      <a:ext cx="1165860" cy="1554480"/>
                    </a:xfrm>
                    <a:prstGeom xmlns:a="http://schemas.openxmlformats.org/drawingml/2006/main" prst="rect">
                      <a:avLst/>
                    </a:prstGeom>
                    <a:noFill xmlns:a="http://schemas.openxmlformats.org/drawingml/2006/main"/>
                    <a:ln xmlns:a="http://schemas.openxmlformats.org/drawingml/2006/main">
                      <a:solidFill>
                        <a:schemeClr val="tx1"/>
                      </a:solidFill>
                    </a:ln>
                  </pic:spPr>
                </pic:pic>
              </a:graphicData>
            </a:graphic>
          </wp:inline>
        </w:drawing>
      </w:r>
      <w:r w:rsidR="6124BB89">
        <w:drawing>
          <wp:inline wp14:editId="52389913" wp14:anchorId="20DEFAB7">
            <wp:extent cx="2072640" cy="1554480"/>
            <wp:effectExtent l="19050" t="19050" r="22860" b="26670"/>
            <wp:docPr id="1178108477" name="Picture 9" descr="Smoke in the woods&#10;&#10;Description automatically generated" title=""/>
            <wp:cNvGraphicFramePr>
              <a:graphicFrameLocks noChangeAspect="1"/>
            </wp:cNvGraphicFramePr>
            <a:graphic>
              <a:graphicData uri="http://schemas.openxmlformats.org/drawingml/2006/picture">
                <pic:pic>
                  <pic:nvPicPr>
                    <pic:cNvPr id="0" name="Picture 9"/>
                    <pic:cNvPicPr/>
                  </pic:nvPicPr>
                  <pic:blipFill>
                    <a:blip r:embed="Rb69f92f010d34e03">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072640" cy="1554480"/>
                    </a:xfrm>
                    <a:prstGeom prst="rect">
                      <a:avLst/>
                    </a:prstGeom>
                    <a:ln>
                      <a:solidFill>
                        <a:schemeClr val="tx1"/>
                      </a:solidFill>
                    </a:ln>
                  </pic:spPr>
                </pic:pic>
              </a:graphicData>
            </a:graphic>
          </wp:inline>
        </w:drawing>
      </w:r>
      <w:r w:rsidRPr="6DDAD74E" w:rsidR="6124BB89">
        <w:rPr>
          <w:rFonts w:ascii="Avenir Next LT Pro" w:hAnsi="Avenir Next LT Pro" w:eastAsia="Avenir Next LT Pro" w:cs="Avenir Next LT Pro"/>
          <w:sz w:val="22"/>
          <w:szCs w:val="22"/>
        </w:rPr>
        <w:t xml:space="preserve"> </w:t>
      </w:r>
      <w:r w:rsidRPr="6DDAD74E" w:rsidR="0A1CA6AB">
        <w:rPr>
          <w:rFonts w:ascii="Avenir Next LT Pro" w:hAnsi="Avenir Next LT Pro" w:eastAsia="Avenir Next LT Pro" w:cs="Avenir Next LT Pro"/>
          <w:sz w:val="22"/>
          <w:szCs w:val="22"/>
        </w:rPr>
        <w:t xml:space="preserve"> </w:t>
      </w:r>
    </w:p>
    <w:p w:rsidR="002410F2" w:rsidP="30179481" w:rsidRDefault="003319E6" w14:paraId="2FEBE35A" w14:textId="6685A5F6">
      <w:pPr>
        <w:spacing w:after="0"/>
        <w:ind w:right="1350"/>
        <w:rPr>
          <w:rFonts w:ascii="Avenir Next LT Pro" w:hAnsi="Avenir Next LT Pro" w:eastAsia="Avenir Next LT Pro" w:cs="Avenir Next LT Pro"/>
          <w:sz w:val="22"/>
          <w:szCs w:val="22"/>
        </w:rPr>
      </w:pPr>
      <w:r w:rsidRPr="6DDAD74E" w:rsidR="74AA192F">
        <w:rPr>
          <w:rFonts w:ascii="Avenir Next LT Pro" w:hAnsi="Avenir Next LT Pro" w:eastAsia="Avenir Next LT Pro" w:cs="Avenir Next LT Pro"/>
          <w:b w:val="1"/>
          <w:bCs w:val="1"/>
          <w:sz w:val="22"/>
          <w:szCs w:val="22"/>
        </w:rPr>
        <w:t>Images.</w:t>
      </w:r>
      <w:r w:rsidRPr="6DDAD74E" w:rsidR="16DB04AC">
        <w:rPr>
          <w:rFonts w:ascii="Avenir Next LT Pro" w:hAnsi="Avenir Next LT Pro" w:eastAsia="Avenir Next LT Pro" w:cs="Avenir Next LT Pro"/>
          <w:b w:val="1"/>
          <w:bCs w:val="1"/>
          <w:sz w:val="22"/>
          <w:szCs w:val="22"/>
        </w:rPr>
        <w:t xml:space="preserve"> </w:t>
      </w:r>
      <w:r w:rsidRPr="6DDAD74E" w:rsidR="16DB04AC">
        <w:rPr>
          <w:rFonts w:ascii="Avenir Next LT Pro" w:hAnsi="Avenir Next LT Pro" w:eastAsia="Avenir Next LT Pro" w:cs="Avenir Next LT Pro"/>
          <w:sz w:val="22"/>
          <w:szCs w:val="22"/>
        </w:rPr>
        <w:t>March 202</w:t>
      </w:r>
      <w:r w:rsidRPr="6DDAD74E" w:rsidR="6124BB89">
        <w:rPr>
          <w:rFonts w:ascii="Avenir Next LT Pro" w:hAnsi="Avenir Next LT Pro" w:eastAsia="Avenir Next LT Pro" w:cs="Avenir Next LT Pro"/>
          <w:sz w:val="22"/>
          <w:szCs w:val="22"/>
        </w:rPr>
        <w:t>4</w:t>
      </w:r>
      <w:r w:rsidRPr="6DDAD74E" w:rsidR="16DB04AC">
        <w:rPr>
          <w:rFonts w:ascii="Avenir Next LT Pro" w:hAnsi="Avenir Next LT Pro" w:eastAsia="Avenir Next LT Pro" w:cs="Avenir Next LT Pro"/>
          <w:sz w:val="22"/>
          <w:szCs w:val="22"/>
        </w:rPr>
        <w:t xml:space="preserve"> burn in the pavilion slope area</w:t>
      </w:r>
      <w:r w:rsidRPr="6DDAD74E" w:rsidR="6124BB89">
        <w:rPr>
          <w:rFonts w:ascii="Avenir Next LT Pro" w:hAnsi="Avenir Next LT Pro" w:eastAsia="Avenir Next LT Pro" w:cs="Avenir Next LT Pro"/>
          <w:sz w:val="22"/>
          <w:szCs w:val="22"/>
        </w:rPr>
        <w:t xml:space="preserve"> and </w:t>
      </w:r>
      <w:r w:rsidRPr="6DDAD74E" w:rsidR="6124BB89">
        <w:rPr>
          <w:rFonts w:ascii="Avenir Next LT Pro" w:hAnsi="Avenir Next LT Pro" w:eastAsia="Avenir Next LT Pro" w:cs="Avenir Next LT Pro"/>
          <w:sz w:val="22"/>
          <w:szCs w:val="22"/>
        </w:rPr>
        <w:t>SEE</w:t>
      </w:r>
      <w:r w:rsidRPr="6DDAD74E" w:rsidR="3AA812F1">
        <w:rPr>
          <w:rFonts w:ascii="Avenir Next LT Pro" w:hAnsi="Avenir Next LT Pro" w:eastAsia="Avenir Next LT Pro" w:cs="Avenir Next LT Pro"/>
          <w:sz w:val="22"/>
          <w:szCs w:val="22"/>
        </w:rPr>
        <w:t>P</w:t>
      </w:r>
      <w:r w:rsidRPr="6DDAD74E" w:rsidR="16DB04AC">
        <w:rPr>
          <w:rFonts w:ascii="Avenir Next LT Pro" w:hAnsi="Avenir Next LT Pro" w:eastAsia="Avenir Next LT Pro" w:cs="Avenir Next LT Pro"/>
          <w:sz w:val="22"/>
          <w:szCs w:val="22"/>
        </w:rPr>
        <w:t>.</w:t>
      </w:r>
    </w:p>
    <w:p w:rsidR="002410F2" w:rsidP="30179481" w:rsidRDefault="5D9907C6" w14:paraId="63CCE0BB" w14:textId="317B2BDE">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7. Old Field &amp; Meadow Management Update</w:t>
      </w:r>
    </w:p>
    <w:p w:rsidR="002410F2" w:rsidP="30179481" w:rsidRDefault="5D9907C6" w14:paraId="6FF444F2" w14:textId="48E483E6">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Overview of Old Field &amp; Meadow Management</w:t>
      </w:r>
    </w:p>
    <w:p w:rsidR="002410F2" w:rsidP="30179481" w:rsidRDefault="5D9907C6" w14:paraId="564C311A" w14:textId="0840E591">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NATL management changed the layout and management of old field in 2020 (see previous NAAC reports). In the past, demonstrating ecological successional theory was a major goal. Our current goal has shifted to reducing the dominance of invasive species in this area and increas</w:t>
      </w:r>
      <w:r w:rsidRPr="028E53FA" w:rsidR="49B03C6B">
        <w:rPr>
          <w:rFonts w:ascii="Avenir Next LT Pro" w:hAnsi="Avenir Next LT Pro" w:eastAsia="Avenir Next LT Pro" w:cs="Avenir Next LT Pro"/>
        </w:rPr>
        <w:t>ing</w:t>
      </w:r>
      <w:r w:rsidRPr="028E53FA">
        <w:rPr>
          <w:rFonts w:ascii="Avenir Next LT Pro" w:hAnsi="Avenir Next LT Pro" w:eastAsia="Avenir Next LT Pro" w:cs="Avenir Next LT Pro"/>
        </w:rPr>
        <w:t xml:space="preserve"> native graminoid and forb diversity for the benefit of wildlife and pollinators. In 2021, a section of old field was converted to a wildflower meadow (“meadow” is defined here as a human-constructed and maintained plant community dominated by native forb and graminoid species). This was made possible via a grant from the Florida Wildflower Foundation. </w:t>
      </w:r>
    </w:p>
    <w:p w:rsidR="30179481" w:rsidP="30179481" w:rsidRDefault="30179481" w14:paraId="78C327E5" w14:textId="53E99ED8">
      <w:pPr>
        <w:spacing w:after="0"/>
        <w:rPr>
          <w:rFonts w:ascii="Avenir Next LT Pro" w:hAnsi="Avenir Next LT Pro" w:eastAsia="Avenir Next LT Pro" w:cs="Avenir Next LT Pro"/>
        </w:rPr>
      </w:pPr>
    </w:p>
    <w:p w:rsidR="651A5456" w:rsidP="30179481" w:rsidRDefault="41D4372E" w14:paraId="41A6A69B" w14:textId="55147B5A">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In 2024, </w:t>
      </w:r>
      <w:r w:rsidRPr="028E53FA" w:rsidR="651A5456">
        <w:rPr>
          <w:rFonts w:ascii="Avenir Next LT Pro" w:hAnsi="Avenir Next LT Pro" w:eastAsia="Avenir Next LT Pro" w:cs="Avenir Next LT Pro"/>
        </w:rPr>
        <w:t xml:space="preserve">NATL management mowed the meadow area </w:t>
      </w:r>
      <w:r w:rsidRPr="028E53FA" w:rsidR="34C7E4EB">
        <w:rPr>
          <w:rFonts w:ascii="Avenir Next LT Pro" w:hAnsi="Avenir Next LT Pro" w:eastAsia="Avenir Next LT Pro" w:cs="Avenir Next LT Pro"/>
        </w:rPr>
        <w:t>as</w:t>
      </w:r>
      <w:r w:rsidRPr="028E53FA" w:rsidR="651A5456">
        <w:rPr>
          <w:rFonts w:ascii="Avenir Next LT Pro" w:hAnsi="Avenir Next LT Pro" w:eastAsia="Avenir Next LT Pro" w:cs="Avenir Next LT Pro"/>
        </w:rPr>
        <w:t xml:space="preserve"> per management plan. </w:t>
      </w:r>
      <w:r w:rsidRPr="028E53FA" w:rsidR="651A5456">
        <w:rPr>
          <w:rFonts w:ascii="Avenir Next LT Pro" w:hAnsi="Avenir Next LT Pro" w:eastAsia="Avenir Next LT Pro" w:cs="Avenir Next LT Pro"/>
          <w:i/>
          <w:iCs/>
        </w:rPr>
        <w:t xml:space="preserve">Bidens </w:t>
      </w:r>
      <w:r w:rsidRPr="028E53FA" w:rsidR="5FA83ED1">
        <w:rPr>
          <w:rFonts w:ascii="Avenir Next LT Pro" w:hAnsi="Avenir Next LT Pro" w:eastAsia="Avenir Next LT Pro" w:cs="Avenir Next LT Pro"/>
          <w:i/>
          <w:iCs/>
        </w:rPr>
        <w:t>alba</w:t>
      </w:r>
      <w:r w:rsidRPr="028E53FA" w:rsidR="5FA83ED1">
        <w:rPr>
          <w:rFonts w:ascii="Avenir Next LT Pro" w:hAnsi="Avenir Next LT Pro" w:eastAsia="Avenir Next LT Pro" w:cs="Avenir Next LT Pro"/>
        </w:rPr>
        <w:t xml:space="preserve"> </w:t>
      </w:r>
      <w:r w:rsidRPr="028E53FA" w:rsidR="651A5456">
        <w:rPr>
          <w:rFonts w:ascii="Avenir Next LT Pro" w:hAnsi="Avenir Next LT Pro" w:eastAsia="Avenir Next LT Pro" w:cs="Avenir Next LT Pro"/>
        </w:rPr>
        <w:t>became dominate in the f</w:t>
      </w:r>
      <w:r w:rsidRPr="028E53FA" w:rsidR="51A1B81E">
        <w:rPr>
          <w:rFonts w:ascii="Avenir Next LT Pro" w:hAnsi="Avenir Next LT Pro" w:eastAsia="Avenir Next LT Pro" w:cs="Avenir Next LT Pro"/>
        </w:rPr>
        <w:t>all of 2024; reflecting on this</w:t>
      </w:r>
      <w:r w:rsidRPr="028E53FA" w:rsidR="0F98D47E">
        <w:rPr>
          <w:rFonts w:ascii="Avenir Next LT Pro" w:hAnsi="Avenir Next LT Pro" w:eastAsia="Avenir Next LT Pro" w:cs="Avenir Next LT Pro"/>
        </w:rPr>
        <w:t>,</w:t>
      </w:r>
      <w:r w:rsidRPr="028E53FA" w:rsidR="51A1B81E">
        <w:rPr>
          <w:rFonts w:ascii="Avenir Next LT Pro" w:hAnsi="Avenir Next LT Pro" w:eastAsia="Avenir Next LT Pro" w:cs="Avenir Next LT Pro"/>
        </w:rPr>
        <w:t xml:space="preserve"> management should have mowed the meadow in </w:t>
      </w:r>
      <w:r w:rsidRPr="028E53FA" w:rsidR="15BBEB58">
        <w:rPr>
          <w:rFonts w:ascii="Avenir Next LT Pro" w:hAnsi="Avenir Next LT Pro" w:eastAsia="Avenir Next LT Pro" w:cs="Avenir Next LT Pro"/>
        </w:rPr>
        <w:t xml:space="preserve">the summer as </w:t>
      </w:r>
      <w:r w:rsidRPr="028E53FA" w:rsidR="3339AFE1">
        <w:rPr>
          <w:rFonts w:ascii="Avenir Next LT Pro" w:hAnsi="Avenir Next LT Pro" w:eastAsia="Avenir Next LT Pro" w:cs="Avenir Next LT Pro"/>
          <w:i/>
          <w:iCs/>
        </w:rPr>
        <w:t>B. alba</w:t>
      </w:r>
      <w:r w:rsidRPr="028E53FA" w:rsidR="15BBEB58">
        <w:rPr>
          <w:rFonts w:ascii="Avenir Next LT Pro" w:hAnsi="Avenir Next LT Pro" w:eastAsia="Avenir Next LT Pro" w:cs="Avenir Next LT Pro"/>
        </w:rPr>
        <w:t xml:space="preserve"> w</w:t>
      </w:r>
      <w:r w:rsidRPr="028E53FA" w:rsidR="78CF45EC">
        <w:rPr>
          <w:rFonts w:ascii="Avenir Next LT Pro" w:hAnsi="Avenir Next LT Pro" w:eastAsia="Avenir Next LT Pro" w:cs="Avenir Next LT Pro"/>
        </w:rPr>
        <w:t>as</w:t>
      </w:r>
      <w:r w:rsidRPr="028E53FA" w:rsidR="73C3D295">
        <w:rPr>
          <w:rFonts w:ascii="Avenir Next LT Pro" w:hAnsi="Avenir Next LT Pro" w:eastAsia="Avenir Next LT Pro" w:cs="Avenir Next LT Pro"/>
        </w:rPr>
        <w:t xml:space="preserve"> </w:t>
      </w:r>
      <w:r w:rsidRPr="028E53FA" w:rsidR="15BBEB58">
        <w:rPr>
          <w:rFonts w:ascii="Avenir Next LT Pro" w:hAnsi="Avenir Next LT Pro" w:eastAsia="Avenir Next LT Pro" w:cs="Avenir Next LT Pro"/>
        </w:rPr>
        <w:t xml:space="preserve">emerging. </w:t>
      </w:r>
    </w:p>
    <w:p w:rsidR="002410F2" w:rsidP="30179481" w:rsidRDefault="5D9907C6" w14:paraId="4FF6DE7F" w14:textId="0D2AE56F">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063D150A" w14:paraId="16B91017" w14:textId="523DDC4E">
      <w:pPr>
        <w:spacing w:after="0"/>
        <w:rPr>
          <w:rFonts w:ascii="Avenir Next LT Pro" w:hAnsi="Avenir Next LT Pro" w:eastAsia="Avenir Next LT Pro" w:cs="Avenir Next LT Pro"/>
        </w:rPr>
      </w:pPr>
      <w:r>
        <w:rPr>
          <w:noProof/>
        </w:rPr>
        <w:lastRenderedPageBreak/>
        <w:drawing>
          <wp:inline distT="0" distB="0" distL="0" distR="0" wp14:anchorId="38B2481F" wp14:editId="18915882">
            <wp:extent cx="3151905" cy="2334970"/>
            <wp:effectExtent l="0" t="0" r="0" b="0"/>
            <wp:docPr id="1386728745" name="Picture 1386728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6728745"/>
                    <pic:cNvPicPr/>
                  </pic:nvPicPr>
                  <pic:blipFill>
                    <a:blip r:embed="rId63">
                      <a:extLst>
                        <a:ext uri="{28A0092B-C50C-407E-A947-70E740481C1C}">
                          <a14:useLocalDpi xmlns:a14="http://schemas.microsoft.com/office/drawing/2010/main" val="0"/>
                        </a:ext>
                      </a:extLst>
                    </a:blip>
                    <a:stretch>
                      <a:fillRect/>
                    </a:stretch>
                  </pic:blipFill>
                  <pic:spPr>
                    <a:xfrm>
                      <a:off x="0" y="0"/>
                      <a:ext cx="3151905" cy="2334970"/>
                    </a:xfrm>
                    <a:prstGeom prst="rect">
                      <a:avLst/>
                    </a:prstGeom>
                  </pic:spPr>
                </pic:pic>
              </a:graphicData>
            </a:graphic>
          </wp:inline>
        </w:drawing>
      </w:r>
    </w:p>
    <w:p w:rsidR="002410F2" w:rsidP="30179481" w:rsidRDefault="003319E6" w14:paraId="5DCD4399" w14:textId="045AB334">
      <w:pPr>
        <w:spacing w:after="0"/>
        <w:rPr>
          <w:rFonts w:ascii="Avenir Next LT Pro" w:hAnsi="Avenir Next LT Pro" w:eastAsia="Avenir Next LT Pro" w:cs="Avenir Next LT Pro"/>
          <w:sz w:val="22"/>
          <w:szCs w:val="22"/>
        </w:rPr>
      </w:pPr>
      <w:r>
        <w:rPr>
          <w:rFonts w:ascii="Avenir Next LT Pro" w:hAnsi="Avenir Next LT Pro" w:eastAsia="Avenir Next LT Pro" w:cs="Avenir Next LT Pro"/>
          <w:b/>
          <w:bCs/>
          <w:sz w:val="22"/>
          <w:szCs w:val="22"/>
        </w:rPr>
        <w:t>Images.</w:t>
      </w:r>
      <w:r w:rsidRPr="30179481" w:rsidR="5D9907C6">
        <w:rPr>
          <w:rFonts w:ascii="Avenir Next LT Pro" w:hAnsi="Avenir Next LT Pro" w:eastAsia="Avenir Next LT Pro" w:cs="Avenir Next LT Pro"/>
          <w:b/>
          <w:bCs/>
          <w:sz w:val="22"/>
          <w:szCs w:val="22"/>
        </w:rPr>
        <w:t xml:space="preserve"> </w:t>
      </w:r>
      <w:r w:rsidRPr="30179481" w:rsidR="5D9907C6">
        <w:rPr>
          <w:rFonts w:ascii="Avenir Next LT Pro" w:hAnsi="Avenir Next LT Pro" w:eastAsia="Avenir Next LT Pro" w:cs="Avenir Next LT Pro"/>
          <w:sz w:val="22"/>
          <w:szCs w:val="22"/>
        </w:rPr>
        <w:t>Map showing the organization of the Old Field area.</w:t>
      </w:r>
    </w:p>
    <w:p w:rsidR="002410F2" w:rsidP="30179481" w:rsidRDefault="002410F2" w14:paraId="35DA2C70" w14:textId="55521F8D">
      <w:pPr>
        <w:spacing w:after="0"/>
        <w:jc w:val="center"/>
        <w:rPr>
          <w:rFonts w:ascii="Avenir Next LT Pro" w:hAnsi="Avenir Next LT Pro" w:eastAsia="Avenir Next LT Pro" w:cs="Avenir Next LT Pro"/>
          <w:b/>
          <w:bCs/>
          <w:sz w:val="22"/>
          <w:szCs w:val="22"/>
        </w:rPr>
      </w:pPr>
    </w:p>
    <w:p w:rsidR="002410F2" w:rsidP="004D4AA7" w:rsidRDefault="004D4AA7" w14:paraId="0054E29F" w14:textId="2FBB0B6A">
      <w:pPr>
        <w:spacing w:after="0"/>
        <w:rPr>
          <w:rFonts w:ascii="Avenir Next LT Pro" w:hAnsi="Avenir Next LT Pro" w:eastAsia="Avenir Next LT Pro" w:cs="Avenir Next LT Pro"/>
          <w:sz w:val="22"/>
          <w:szCs w:val="22"/>
        </w:rPr>
      </w:pPr>
      <w:r>
        <w:rPr>
          <w:noProof/>
        </w:rPr>
        <w:drawing>
          <wp:inline distT="0" distB="0" distL="0" distR="0" wp14:anchorId="7D842460" wp14:editId="476755E9">
            <wp:extent cx="2439095" cy="1828800"/>
            <wp:effectExtent l="19050" t="19050" r="18415" b="19050"/>
            <wp:docPr id="663865786" name="Picture 1" descr="A field of grass and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64">
                      <a:extLst>
                        <a:ext uri="{28A0092B-C50C-407E-A947-70E740481C1C}">
                          <a14:useLocalDpi xmlns:a14="http://schemas.microsoft.com/office/drawing/2010/main" val="0"/>
                        </a:ext>
                      </a:extLst>
                    </a:blip>
                    <a:stretch>
                      <a:fillRect/>
                    </a:stretch>
                  </pic:blipFill>
                  <pic:spPr>
                    <a:xfrm>
                      <a:off x="0" y="0"/>
                      <a:ext cx="2439095" cy="1828800"/>
                    </a:xfrm>
                    <a:prstGeom prst="rect">
                      <a:avLst/>
                    </a:prstGeom>
                    <a:ln>
                      <a:solidFill>
                        <a:schemeClr val="tx1"/>
                      </a:solidFill>
                    </a:ln>
                  </pic:spPr>
                </pic:pic>
              </a:graphicData>
            </a:graphic>
          </wp:inline>
        </w:drawing>
      </w:r>
      <w:r w:rsidRPr="75C73B83">
        <w:rPr>
          <w:rFonts w:ascii="Avenir Next LT Pro" w:hAnsi="Avenir Next LT Pro" w:eastAsia="Avenir Next LT Pro" w:cs="Avenir Next LT Pro"/>
          <w:sz w:val="22"/>
          <w:szCs w:val="22"/>
        </w:rPr>
        <w:t xml:space="preserve"> </w:t>
      </w:r>
      <w:r>
        <w:rPr>
          <w:noProof/>
        </w:rPr>
        <w:drawing>
          <wp:inline distT="0" distB="0" distL="0" distR="0" wp14:anchorId="70DEADE4" wp14:editId="172E2E2C">
            <wp:extent cx="2439095" cy="1828800"/>
            <wp:effectExtent l="19050" t="19050" r="18415" b="19050"/>
            <wp:docPr id="1106577815" name="Picture 2" descr="A field of tall grass and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65">
                      <a:extLst>
                        <a:ext uri="{28A0092B-C50C-407E-A947-70E740481C1C}">
                          <a14:useLocalDpi xmlns:a14="http://schemas.microsoft.com/office/drawing/2010/main" val="0"/>
                        </a:ext>
                      </a:extLst>
                    </a:blip>
                    <a:stretch>
                      <a:fillRect/>
                    </a:stretch>
                  </pic:blipFill>
                  <pic:spPr>
                    <a:xfrm>
                      <a:off x="0" y="0"/>
                      <a:ext cx="2439095" cy="1828800"/>
                    </a:xfrm>
                    <a:prstGeom prst="rect">
                      <a:avLst/>
                    </a:prstGeom>
                    <a:ln>
                      <a:solidFill>
                        <a:schemeClr val="tx1"/>
                      </a:solidFill>
                    </a:ln>
                  </pic:spPr>
                </pic:pic>
              </a:graphicData>
            </a:graphic>
          </wp:inline>
        </w:drawing>
      </w:r>
      <w:r w:rsidRPr="30179481" w:rsidR="5D9907C6">
        <w:rPr>
          <w:rFonts w:ascii="Avenir Next LT Pro" w:hAnsi="Avenir Next LT Pro" w:eastAsia="Avenir Next LT Pro" w:cs="Avenir Next LT Pro"/>
          <w:sz w:val="22"/>
          <w:szCs w:val="22"/>
        </w:rPr>
        <w:t xml:space="preserve"> </w:t>
      </w:r>
    </w:p>
    <w:p w:rsidR="002410F2" w:rsidP="30179481" w:rsidRDefault="003319E6" w14:paraId="28113C80" w14:textId="59654C56" w14:noSpellErr="1">
      <w:pPr>
        <w:spacing w:after="0"/>
        <w:rPr>
          <w:rFonts w:ascii="Avenir Next LT Pro" w:hAnsi="Avenir Next LT Pro" w:eastAsia="Avenir Next LT Pro" w:cs="Avenir Next LT Pro"/>
          <w:sz w:val="22"/>
          <w:szCs w:val="22"/>
        </w:rPr>
      </w:pPr>
      <w:r w:rsidRPr="6DDAD74E" w:rsidR="74AA192F">
        <w:rPr>
          <w:rFonts w:ascii="Avenir Next LT Pro" w:hAnsi="Avenir Next LT Pro" w:eastAsia="Avenir Next LT Pro" w:cs="Avenir Next LT Pro"/>
          <w:b w:val="1"/>
          <w:bCs w:val="1"/>
          <w:sz w:val="22"/>
          <w:szCs w:val="22"/>
        </w:rPr>
        <w:t xml:space="preserve">Images. </w:t>
      </w:r>
      <w:r w:rsidRPr="6DDAD74E" w:rsidR="16DB04AC">
        <w:rPr>
          <w:rFonts w:ascii="Avenir Next LT Pro" w:hAnsi="Avenir Next LT Pro" w:eastAsia="Avenir Next LT Pro" w:cs="Avenir Next LT Pro"/>
          <w:sz w:val="22"/>
          <w:szCs w:val="22"/>
        </w:rPr>
        <w:t>Meadow unit in late Summer 202</w:t>
      </w:r>
      <w:r w:rsidRPr="6DDAD74E" w:rsidR="3EFC76BB">
        <w:rPr>
          <w:rFonts w:ascii="Avenir Next LT Pro" w:hAnsi="Avenir Next LT Pro" w:eastAsia="Avenir Next LT Pro" w:cs="Avenir Next LT Pro"/>
          <w:sz w:val="22"/>
          <w:szCs w:val="22"/>
        </w:rPr>
        <w:t>4</w:t>
      </w:r>
      <w:r w:rsidRPr="6DDAD74E" w:rsidR="16DB04AC">
        <w:rPr>
          <w:rFonts w:ascii="Avenir Next LT Pro" w:hAnsi="Avenir Next LT Pro" w:eastAsia="Avenir Next LT Pro" w:cs="Avenir Next LT Pro"/>
          <w:sz w:val="22"/>
          <w:szCs w:val="22"/>
        </w:rPr>
        <w:t>.</w:t>
      </w:r>
    </w:p>
    <w:p w:rsidR="00332A6B" w:rsidP="30179481" w:rsidRDefault="00332A6B" w14:paraId="6840DBBA" w14:textId="0950E760">
      <w:pPr>
        <w:spacing w:after="0"/>
        <w:rPr>
          <w:rFonts w:ascii="Avenir Next LT Pro" w:hAnsi="Avenir Next LT Pro" w:eastAsia="Avenir Next LT Pro" w:cs="Avenir Next LT Pro"/>
          <w:sz w:val="22"/>
          <w:szCs w:val="22"/>
        </w:rPr>
      </w:pPr>
    </w:p>
    <w:p w:rsidR="00332A6B" w:rsidP="00332A6B" w:rsidRDefault="00332A6B" w14:paraId="58E341FB" w14:textId="2558143B" w14:noSpellErr="1">
      <w:pPr>
        <w:pStyle w:val="Heading2"/>
        <w:spacing w:line="257" w:lineRule="auto"/>
        <w:rPr>
          <w:rFonts w:ascii="Avenir Next LT Pro" w:hAnsi="Avenir Next LT Pro" w:eastAsia="Avenir Next LT Pro" w:cs="Avenir Next LT Pro"/>
          <w:b w:val="1"/>
          <w:bCs w:val="1"/>
        </w:rPr>
      </w:pPr>
      <w:r w:rsidRPr="6DDAD74E" w:rsidR="7A6B0476">
        <w:rPr>
          <w:rFonts w:ascii="Avenir Next LT Pro" w:hAnsi="Avenir Next LT Pro" w:eastAsia="Avenir Next LT Pro" w:cs="Avenir Next LT Pro"/>
          <w:b w:val="1"/>
          <w:bCs w:val="1"/>
        </w:rPr>
        <w:t xml:space="preserve">B. </w:t>
      </w:r>
      <w:r w:rsidRPr="6DDAD74E" w:rsidR="7A6B0476">
        <w:rPr>
          <w:rFonts w:ascii="Avenir Next LT Pro" w:hAnsi="Avenir Next LT Pro" w:eastAsia="Avenir Next LT Pro" w:cs="Avenir Next LT Pro"/>
          <w:b w:val="1"/>
          <w:bCs w:val="1"/>
        </w:rPr>
        <w:t xml:space="preserve">Proposed </w:t>
      </w:r>
      <w:r w:rsidRPr="6DDAD74E" w:rsidR="3573E2A2">
        <w:rPr>
          <w:rFonts w:ascii="Avenir Next LT Pro" w:hAnsi="Avenir Next LT Pro" w:eastAsia="Avenir Next LT Pro" w:cs="Avenir Next LT Pro"/>
          <w:b w:val="1"/>
          <w:bCs w:val="1"/>
        </w:rPr>
        <w:t xml:space="preserve">Management </w:t>
      </w:r>
      <w:r w:rsidRPr="6DDAD74E" w:rsidR="7A6B0476">
        <w:rPr>
          <w:rFonts w:ascii="Avenir Next LT Pro" w:hAnsi="Avenir Next LT Pro" w:eastAsia="Avenir Next LT Pro" w:cs="Avenir Next LT Pro"/>
          <w:b w:val="1"/>
          <w:bCs w:val="1"/>
        </w:rPr>
        <w:t>Changes</w:t>
      </w:r>
    </w:p>
    <w:p w:rsidR="00332A6B" w:rsidP="00332A6B" w:rsidRDefault="00651AB5" w14:paraId="08274C28" w14:textId="7FBBA026">
      <w:pPr>
        <w:rPr>
          <w:rFonts w:ascii="Avenir Next LT Pro" w:hAnsi="Avenir Next LT Pro"/>
        </w:rPr>
      </w:pPr>
      <w:r w:rsidRPr="75C73B83">
        <w:rPr>
          <w:rFonts w:ascii="Avenir Next LT Pro" w:hAnsi="Avenir Next LT Pro"/>
        </w:rPr>
        <w:t xml:space="preserve">Currently the old-field &amp; meadow area at NATL is divided into four </w:t>
      </w:r>
      <w:r w:rsidRPr="75C73B83" w:rsidR="00485967">
        <w:rPr>
          <w:rFonts w:ascii="Avenir Next LT Pro" w:hAnsi="Avenir Next LT Pro"/>
        </w:rPr>
        <w:t>section</w:t>
      </w:r>
      <w:r w:rsidRPr="75C73B83" w:rsidR="00801DA3">
        <w:rPr>
          <w:rFonts w:ascii="Avenir Next LT Pro" w:hAnsi="Avenir Next LT Pro"/>
        </w:rPr>
        <w:t xml:space="preserve">s and management </w:t>
      </w:r>
      <w:r w:rsidRPr="75C73B83" w:rsidR="00926E01">
        <w:rPr>
          <w:rFonts w:ascii="Avenir Next LT Pro" w:hAnsi="Avenir Next LT Pro"/>
        </w:rPr>
        <w:t>designation</w:t>
      </w:r>
      <w:r w:rsidRPr="75C73B83" w:rsidR="23F9EAB9">
        <w:rPr>
          <w:rFonts w:ascii="Avenir Next LT Pro" w:hAnsi="Avenir Next LT Pro"/>
        </w:rPr>
        <w:t>s</w:t>
      </w:r>
      <w:r w:rsidRPr="75C73B83" w:rsidR="00926E01">
        <w:rPr>
          <w:rFonts w:ascii="Avenir Next LT Pro" w:hAnsi="Avenir Next LT Pro"/>
        </w:rPr>
        <w:t xml:space="preserve">. </w:t>
      </w:r>
    </w:p>
    <w:p w:rsidRPr="004335E4" w:rsidR="004335E4" w:rsidP="004335E4" w:rsidRDefault="004335E4" w14:paraId="7D0DF0CC" w14:textId="6BD64062">
      <w:pPr>
        <w:pStyle w:val="ListParagraph"/>
        <w:numPr>
          <w:ilvl w:val="0"/>
          <w:numId w:val="2"/>
        </w:numPr>
        <w:rPr>
          <w:rFonts w:ascii="Avenir Next LT Pro" w:hAnsi="Avenir Next LT Pro"/>
        </w:rPr>
      </w:pPr>
      <w:r w:rsidRPr="75C73B83">
        <w:rPr>
          <w:rFonts w:ascii="Avenir Next LT Pro" w:hAnsi="Avenir Next LT Pro"/>
          <w:b/>
          <w:bCs/>
        </w:rPr>
        <w:t>Meadow</w:t>
      </w:r>
      <w:r w:rsidRPr="75C73B83">
        <w:rPr>
          <w:rFonts w:ascii="Avenir Next LT Pro" w:hAnsi="Avenir Next LT Pro"/>
        </w:rPr>
        <w:t xml:space="preserve">: </w:t>
      </w:r>
      <w:r w:rsidRPr="75C73B83" w:rsidR="5B261415">
        <w:rPr>
          <w:rFonts w:ascii="Avenir Next LT Pro" w:hAnsi="Avenir Next LT Pro"/>
        </w:rPr>
        <w:t>Yearly</w:t>
      </w:r>
      <w:r w:rsidRPr="75C73B83">
        <w:rPr>
          <w:rFonts w:ascii="Avenir Next LT Pro" w:hAnsi="Avenir Next LT Pro"/>
        </w:rPr>
        <w:t xml:space="preserve"> </w:t>
      </w:r>
      <w:r w:rsidRPr="75C73B83" w:rsidR="01F2D29B">
        <w:rPr>
          <w:rFonts w:ascii="Avenir Next LT Pro" w:hAnsi="Avenir Next LT Pro"/>
        </w:rPr>
        <w:t>disturbance (</w:t>
      </w:r>
      <w:r w:rsidRPr="75C73B83">
        <w:rPr>
          <w:rFonts w:ascii="Avenir Next LT Pro" w:hAnsi="Avenir Next LT Pro"/>
        </w:rPr>
        <w:t>mowing or fire</w:t>
      </w:r>
      <w:r w:rsidRPr="75C73B83" w:rsidR="38B4A6F2">
        <w:rPr>
          <w:rFonts w:ascii="Avenir Next LT Pro" w:hAnsi="Avenir Next LT Pro"/>
        </w:rPr>
        <w:t>)</w:t>
      </w:r>
      <w:r w:rsidRPr="75C73B83">
        <w:rPr>
          <w:rFonts w:ascii="Avenir Next LT Pro" w:hAnsi="Avenir Next LT Pro"/>
        </w:rPr>
        <w:t>, desired plant community consisting of a majority of native forb and graminoid species. These forbs and graminoid</w:t>
      </w:r>
      <w:r w:rsidRPr="75C73B83" w:rsidR="1A6492B3">
        <w:rPr>
          <w:rFonts w:ascii="Avenir Next LT Pro" w:hAnsi="Avenir Next LT Pro"/>
        </w:rPr>
        <w:t>s</w:t>
      </w:r>
      <w:r w:rsidRPr="75C73B83">
        <w:rPr>
          <w:rFonts w:ascii="Avenir Next LT Pro" w:hAnsi="Avenir Next LT Pro"/>
        </w:rPr>
        <w:t xml:space="preserve"> should primarily consist</w:t>
      </w:r>
      <w:r w:rsidRPr="75C73B83" w:rsidR="1EF1FA0E">
        <w:rPr>
          <w:rFonts w:ascii="Avenir Next LT Pro" w:hAnsi="Avenir Next LT Pro"/>
        </w:rPr>
        <w:t xml:space="preserve"> </w:t>
      </w:r>
      <w:r w:rsidRPr="75C73B83">
        <w:rPr>
          <w:rFonts w:ascii="Avenir Next LT Pro" w:hAnsi="Avenir Next LT Pro"/>
        </w:rPr>
        <w:t xml:space="preserve">of a mix of uncommon or non-ruderal species (i.e. </w:t>
      </w:r>
      <w:r w:rsidRPr="75C73B83">
        <w:rPr>
          <w:rFonts w:ascii="Avenir Next LT Pro" w:hAnsi="Avenir Next LT Pro"/>
          <w:i/>
          <w:iCs/>
        </w:rPr>
        <w:t>Liatris, Coreopsis, Asclepias, Rudbeckia, Echinacea</w:t>
      </w:r>
      <w:r w:rsidRPr="75C73B83">
        <w:rPr>
          <w:rFonts w:ascii="Avenir Next LT Pro" w:hAnsi="Avenir Next LT Pro"/>
        </w:rPr>
        <w:t xml:space="preserve">, </w:t>
      </w:r>
      <w:r w:rsidRPr="75C73B83">
        <w:rPr>
          <w:rFonts w:ascii="Avenir Next LT Pro" w:hAnsi="Avenir Next LT Pro"/>
          <w:i/>
          <w:iCs/>
        </w:rPr>
        <w:t>Ratibida, Andropogon, Aristida, Sporobolus</w:t>
      </w:r>
      <w:r w:rsidRPr="75C73B83">
        <w:rPr>
          <w:rFonts w:ascii="Avenir Next LT Pro" w:hAnsi="Avenir Next LT Pro"/>
        </w:rPr>
        <w:t xml:space="preserve">) as well as some native ruderal species. No invasive species should be present. </w:t>
      </w:r>
    </w:p>
    <w:p w:rsidRPr="001A0716" w:rsidR="00926E01" w:rsidP="00926E01" w:rsidRDefault="00A82DF0" w14:paraId="2379786D" w14:textId="7962E1FB">
      <w:pPr>
        <w:pStyle w:val="ListParagraph"/>
        <w:numPr>
          <w:ilvl w:val="0"/>
          <w:numId w:val="2"/>
        </w:numPr>
        <w:rPr>
          <w:rFonts w:ascii="Avenir Next LT Pro" w:hAnsi="Avenir Next LT Pro"/>
          <w:b/>
          <w:bCs/>
        </w:rPr>
      </w:pPr>
      <w:r w:rsidRPr="75C73B83">
        <w:rPr>
          <w:rFonts w:ascii="Avenir Next LT Pro" w:hAnsi="Avenir Next LT Pro"/>
          <w:b/>
          <w:bCs/>
        </w:rPr>
        <w:t>Old</w:t>
      </w:r>
      <w:r w:rsidRPr="75C73B83" w:rsidR="009E3EB5">
        <w:rPr>
          <w:rFonts w:ascii="Avenir Next LT Pro" w:hAnsi="Avenir Next LT Pro"/>
          <w:b/>
          <w:bCs/>
        </w:rPr>
        <w:t xml:space="preserve"> Field </w:t>
      </w:r>
      <w:r w:rsidRPr="75C73B83" w:rsidR="001A0716">
        <w:rPr>
          <w:rFonts w:ascii="Avenir Next LT Pro" w:hAnsi="Avenir Next LT Pro"/>
          <w:b/>
          <w:bCs/>
        </w:rPr>
        <w:t>A</w:t>
      </w:r>
      <w:r w:rsidRPr="75C73B83" w:rsidR="009331A9">
        <w:rPr>
          <w:rFonts w:ascii="Avenir Next LT Pro" w:hAnsi="Avenir Next LT Pro"/>
        </w:rPr>
        <w:t xml:space="preserve">: </w:t>
      </w:r>
      <w:r w:rsidRPr="75C73B83" w:rsidR="00F85C08">
        <w:rPr>
          <w:rFonts w:ascii="Avenir Next LT Pro" w:hAnsi="Avenir Next LT Pro"/>
        </w:rPr>
        <w:t>10</w:t>
      </w:r>
      <w:r w:rsidRPr="75C73B83" w:rsidR="009331A9">
        <w:rPr>
          <w:rFonts w:ascii="Avenir Next LT Pro" w:hAnsi="Avenir Next LT Pro"/>
        </w:rPr>
        <w:t>-year mowing</w:t>
      </w:r>
      <w:r w:rsidRPr="75C73B83" w:rsidR="339C4DD6">
        <w:rPr>
          <w:rFonts w:ascii="Avenir Next LT Pro" w:hAnsi="Avenir Next LT Pro"/>
        </w:rPr>
        <w:t xml:space="preserve"> or fire</w:t>
      </w:r>
      <w:r w:rsidRPr="75C73B83" w:rsidR="009331A9">
        <w:rPr>
          <w:rFonts w:ascii="Avenir Next LT Pro" w:hAnsi="Avenir Next LT Pro"/>
        </w:rPr>
        <w:t xml:space="preserve"> frequency, desired plant </w:t>
      </w:r>
      <w:r w:rsidRPr="75C73B83" w:rsidR="006C33B1">
        <w:rPr>
          <w:rFonts w:ascii="Avenir Next LT Pro" w:hAnsi="Avenir Next LT Pro"/>
        </w:rPr>
        <w:t xml:space="preserve">community consisting of native </w:t>
      </w:r>
      <w:r w:rsidRPr="75C73B83" w:rsidR="00E629E6">
        <w:rPr>
          <w:rFonts w:ascii="Avenir Next LT Pro" w:hAnsi="Avenir Next LT Pro"/>
        </w:rPr>
        <w:t>and non-native ruderal species</w:t>
      </w:r>
      <w:r w:rsidRPr="75C73B83" w:rsidR="001A0716">
        <w:rPr>
          <w:rFonts w:ascii="Avenir Next LT Pro" w:hAnsi="Avenir Next LT Pro"/>
        </w:rPr>
        <w:t xml:space="preserve">, and </w:t>
      </w:r>
      <w:r w:rsidRPr="75C73B83" w:rsidR="00AD78B0">
        <w:rPr>
          <w:rFonts w:ascii="Avenir Next LT Pro" w:hAnsi="Avenir Next LT Pro"/>
        </w:rPr>
        <w:t>no invasive</w:t>
      </w:r>
      <w:r w:rsidRPr="75C73B83" w:rsidR="00E629E6">
        <w:rPr>
          <w:rFonts w:ascii="Avenir Next LT Pro" w:hAnsi="Avenir Next LT Pro"/>
        </w:rPr>
        <w:t xml:space="preserve"> species present. </w:t>
      </w:r>
      <w:r w:rsidRPr="75C73B83" w:rsidR="00F85C08">
        <w:rPr>
          <w:rFonts w:ascii="Avenir Next LT Pro" w:hAnsi="Avenir Next LT Pro"/>
        </w:rPr>
        <w:t xml:space="preserve">Unit should ideally </w:t>
      </w:r>
      <w:r w:rsidRPr="75C73B83" w:rsidR="006555A1">
        <w:rPr>
          <w:rFonts w:ascii="Avenir Next LT Pro" w:hAnsi="Avenir Next LT Pro"/>
        </w:rPr>
        <w:t>consist</w:t>
      </w:r>
      <w:r w:rsidRPr="75C73B83" w:rsidR="00F85C08">
        <w:rPr>
          <w:rFonts w:ascii="Avenir Next LT Pro" w:hAnsi="Avenir Next LT Pro"/>
        </w:rPr>
        <w:t xml:space="preserve"> of more woody ruderal species such as </w:t>
      </w:r>
      <w:r w:rsidRPr="75C73B83" w:rsidR="00654135">
        <w:rPr>
          <w:rFonts w:ascii="Avenir Next LT Pro" w:hAnsi="Avenir Next LT Pro"/>
        </w:rPr>
        <w:t>blackberry (</w:t>
      </w:r>
      <w:r w:rsidRPr="75C73B83" w:rsidR="00654135">
        <w:rPr>
          <w:rFonts w:ascii="Avenir Next LT Pro" w:hAnsi="Avenir Next LT Pro"/>
          <w:i/>
          <w:iCs/>
        </w:rPr>
        <w:t xml:space="preserve">Rubus </w:t>
      </w:r>
      <w:r w:rsidRPr="75C73B83" w:rsidR="00654135">
        <w:rPr>
          <w:rFonts w:ascii="Avenir Next LT Pro" w:hAnsi="Avenir Next LT Pro"/>
        </w:rPr>
        <w:t>spp.), dogfennel (</w:t>
      </w:r>
      <w:r w:rsidRPr="75C73B83" w:rsidR="00654135">
        <w:rPr>
          <w:rFonts w:ascii="Avenir Next LT Pro" w:hAnsi="Avenir Next LT Pro"/>
          <w:i/>
          <w:iCs/>
        </w:rPr>
        <w:t xml:space="preserve">Eupatorium </w:t>
      </w:r>
      <w:proofErr w:type="spellStart"/>
      <w:r w:rsidRPr="75C73B83" w:rsidR="00654135">
        <w:rPr>
          <w:rFonts w:ascii="Avenir Next LT Pro" w:hAnsi="Avenir Next LT Pro"/>
          <w:i/>
          <w:iCs/>
        </w:rPr>
        <w:t>compositifolium</w:t>
      </w:r>
      <w:proofErr w:type="spellEnd"/>
      <w:r w:rsidRPr="75C73B83" w:rsidR="00654135">
        <w:rPr>
          <w:rFonts w:ascii="Avenir Next LT Pro" w:hAnsi="Avenir Next LT Pro"/>
        </w:rPr>
        <w:t>)</w:t>
      </w:r>
      <w:r w:rsidRPr="75C73B83" w:rsidR="006555A1">
        <w:rPr>
          <w:rFonts w:ascii="Avenir Next LT Pro" w:hAnsi="Avenir Next LT Pro"/>
        </w:rPr>
        <w:t xml:space="preserve">, ragweed </w:t>
      </w:r>
      <w:r w:rsidRPr="75C73B83" w:rsidR="006555A1">
        <w:rPr>
          <w:rFonts w:ascii="Avenir Next LT Pro" w:hAnsi="Avenir Next LT Pro"/>
        </w:rPr>
        <w:lastRenderedPageBreak/>
        <w:t>(</w:t>
      </w:r>
      <w:proofErr w:type="spellStart"/>
      <w:r w:rsidRPr="75C73B83" w:rsidR="006555A1">
        <w:rPr>
          <w:rFonts w:ascii="Avenir Next LT Pro" w:hAnsi="Avenir Next LT Pro"/>
          <w:i/>
          <w:iCs/>
        </w:rPr>
        <w:t>Ambosia</w:t>
      </w:r>
      <w:proofErr w:type="spellEnd"/>
      <w:r w:rsidRPr="75C73B83" w:rsidR="006555A1">
        <w:rPr>
          <w:rFonts w:ascii="Avenir Next LT Pro" w:hAnsi="Avenir Next LT Pro"/>
          <w:i/>
          <w:iCs/>
        </w:rPr>
        <w:t xml:space="preserve"> </w:t>
      </w:r>
      <w:r w:rsidRPr="75C73B83" w:rsidR="006555A1">
        <w:rPr>
          <w:rFonts w:ascii="Avenir Next LT Pro" w:hAnsi="Avenir Next LT Pro"/>
        </w:rPr>
        <w:t xml:space="preserve">spp.), </w:t>
      </w:r>
      <w:proofErr w:type="gramStart"/>
      <w:r w:rsidRPr="75C73B83" w:rsidR="00EE2B95">
        <w:rPr>
          <w:rFonts w:ascii="Avenir Next LT Pro" w:hAnsi="Avenir Next LT Pro"/>
        </w:rPr>
        <w:t>green-briar</w:t>
      </w:r>
      <w:proofErr w:type="gramEnd"/>
      <w:r w:rsidRPr="75C73B83" w:rsidR="00EE2B95">
        <w:rPr>
          <w:rFonts w:ascii="Avenir Next LT Pro" w:hAnsi="Avenir Next LT Pro"/>
        </w:rPr>
        <w:t xml:space="preserve"> (</w:t>
      </w:r>
      <w:r w:rsidRPr="75C73B83" w:rsidR="00EE2B95">
        <w:rPr>
          <w:rFonts w:ascii="Avenir Next LT Pro" w:hAnsi="Avenir Next LT Pro"/>
          <w:i/>
          <w:iCs/>
        </w:rPr>
        <w:t xml:space="preserve">Smilax </w:t>
      </w:r>
      <w:r w:rsidRPr="75C73B83" w:rsidR="00EE2B95">
        <w:rPr>
          <w:rFonts w:ascii="Avenir Next LT Pro" w:hAnsi="Avenir Next LT Pro"/>
        </w:rPr>
        <w:t>spp.)</w:t>
      </w:r>
      <w:r w:rsidRPr="75C73B83" w:rsidR="00D146B7">
        <w:rPr>
          <w:rFonts w:ascii="Avenir Next LT Pro" w:hAnsi="Avenir Next LT Pro"/>
        </w:rPr>
        <w:t>,</w:t>
      </w:r>
      <w:r w:rsidRPr="75C73B83" w:rsidR="00E549A8">
        <w:rPr>
          <w:rFonts w:ascii="Avenir Next LT Pro" w:hAnsi="Avenir Next LT Pro"/>
        </w:rPr>
        <w:t xml:space="preserve"> pepper vine, and</w:t>
      </w:r>
      <w:r w:rsidRPr="75C73B83" w:rsidR="00D146B7">
        <w:rPr>
          <w:rFonts w:ascii="Avenir Next LT Pro" w:hAnsi="Avenir Next LT Pro"/>
        </w:rPr>
        <w:t xml:space="preserve"> </w:t>
      </w:r>
      <w:proofErr w:type="spellStart"/>
      <w:r w:rsidRPr="75C73B83" w:rsidR="00D146B7">
        <w:rPr>
          <w:rFonts w:ascii="Avenir Next LT Pro" w:hAnsi="Avenir Next LT Pro"/>
        </w:rPr>
        <w:t>muscasdine</w:t>
      </w:r>
      <w:proofErr w:type="spellEnd"/>
      <w:r w:rsidRPr="75C73B83" w:rsidR="00D146B7">
        <w:rPr>
          <w:rFonts w:ascii="Avenir Next LT Pro" w:hAnsi="Avenir Next LT Pro"/>
        </w:rPr>
        <w:t xml:space="preserve"> (</w:t>
      </w:r>
      <w:r w:rsidRPr="75C73B83" w:rsidR="00E549A8">
        <w:rPr>
          <w:rFonts w:ascii="Avenir Next LT Pro" w:hAnsi="Avenir Next LT Pro"/>
          <w:i/>
          <w:iCs/>
        </w:rPr>
        <w:t>Vitis</w:t>
      </w:r>
      <w:r w:rsidRPr="75C73B83" w:rsidR="00E549A8">
        <w:rPr>
          <w:rFonts w:ascii="Avenir Next LT Pro" w:hAnsi="Avenir Next LT Pro"/>
        </w:rPr>
        <w:t xml:space="preserve"> </w:t>
      </w:r>
      <w:r w:rsidRPr="75C73B83" w:rsidR="00B22D1E">
        <w:rPr>
          <w:rFonts w:ascii="Avenir Next LT Pro" w:hAnsi="Avenir Next LT Pro"/>
        </w:rPr>
        <w:t>s</w:t>
      </w:r>
      <w:r w:rsidRPr="75C73B83" w:rsidR="00E549A8">
        <w:rPr>
          <w:rFonts w:ascii="Avenir Next LT Pro" w:hAnsi="Avenir Next LT Pro"/>
        </w:rPr>
        <w:t>pp.)</w:t>
      </w:r>
    </w:p>
    <w:p w:rsidRPr="004335E4" w:rsidR="001A0716" w:rsidP="00B22D1E" w:rsidRDefault="001A0716" w14:paraId="4321D303" w14:textId="44D06729">
      <w:pPr>
        <w:pStyle w:val="ListParagraph"/>
        <w:numPr>
          <w:ilvl w:val="0"/>
          <w:numId w:val="2"/>
        </w:numPr>
        <w:spacing w:before="240"/>
        <w:rPr>
          <w:rFonts w:ascii="Avenir Next LT Pro" w:hAnsi="Avenir Next LT Pro"/>
          <w:b/>
          <w:bCs/>
        </w:rPr>
      </w:pPr>
      <w:r w:rsidRPr="75C73B83">
        <w:rPr>
          <w:rFonts w:ascii="Avenir Next LT Pro" w:hAnsi="Avenir Next LT Pro"/>
          <w:b/>
          <w:bCs/>
        </w:rPr>
        <w:t>Old Field B</w:t>
      </w:r>
      <w:r w:rsidRPr="75C73B83">
        <w:rPr>
          <w:rFonts w:ascii="Avenir Next LT Pro" w:hAnsi="Avenir Next LT Pro"/>
        </w:rPr>
        <w:t xml:space="preserve">: 5-year mowing </w:t>
      </w:r>
      <w:r w:rsidRPr="75C73B83" w:rsidR="3FB242A7">
        <w:rPr>
          <w:rFonts w:ascii="Avenir Next LT Pro" w:hAnsi="Avenir Next LT Pro"/>
        </w:rPr>
        <w:t xml:space="preserve">or fire </w:t>
      </w:r>
      <w:r w:rsidRPr="75C73B83">
        <w:rPr>
          <w:rFonts w:ascii="Avenir Next LT Pro" w:hAnsi="Avenir Next LT Pro"/>
        </w:rPr>
        <w:t xml:space="preserve">frequency, desired plant community consisting of native and </w:t>
      </w:r>
      <w:r w:rsidRPr="75C73B83" w:rsidR="0C0D64F3">
        <w:rPr>
          <w:rFonts w:ascii="Avenir Next LT Pro" w:hAnsi="Avenir Next LT Pro"/>
        </w:rPr>
        <w:t xml:space="preserve">some </w:t>
      </w:r>
      <w:r w:rsidRPr="75C73B83">
        <w:rPr>
          <w:rFonts w:ascii="Avenir Next LT Pro" w:hAnsi="Avenir Next LT Pro"/>
        </w:rPr>
        <w:t>non-native</w:t>
      </w:r>
      <w:r w:rsidRPr="75C73B83" w:rsidR="34BD9075">
        <w:rPr>
          <w:rFonts w:ascii="Avenir Next LT Pro" w:hAnsi="Avenir Next LT Pro"/>
        </w:rPr>
        <w:t xml:space="preserve"> (but not invasive)</w:t>
      </w:r>
      <w:r w:rsidRPr="75C73B83" w:rsidR="003C1776">
        <w:rPr>
          <w:rFonts w:ascii="Avenir Next LT Pro" w:hAnsi="Avenir Next LT Pro"/>
        </w:rPr>
        <w:t xml:space="preserve"> herbaceous</w:t>
      </w:r>
      <w:r w:rsidRPr="75C73B83">
        <w:rPr>
          <w:rFonts w:ascii="Avenir Next LT Pro" w:hAnsi="Avenir Next LT Pro"/>
        </w:rPr>
        <w:t xml:space="preserve"> ruderal species</w:t>
      </w:r>
      <w:r w:rsidRPr="75C73B83" w:rsidR="006D7117">
        <w:rPr>
          <w:rFonts w:ascii="Avenir Next LT Pro" w:hAnsi="Avenir Next LT Pro"/>
        </w:rPr>
        <w:t xml:space="preserve"> such as </w:t>
      </w:r>
      <w:r w:rsidRPr="75C73B83" w:rsidR="00CE0123">
        <w:rPr>
          <w:rFonts w:ascii="Avenir Next LT Pro" w:hAnsi="Avenir Next LT Pro"/>
        </w:rPr>
        <w:t>Canada goldenrod (</w:t>
      </w:r>
      <w:r w:rsidRPr="75C73B83" w:rsidR="00CE0123">
        <w:rPr>
          <w:rFonts w:ascii="Avenir Next LT Pro" w:hAnsi="Avenir Next LT Pro"/>
          <w:i/>
          <w:iCs/>
        </w:rPr>
        <w:t>Solidago canadensis</w:t>
      </w:r>
      <w:r w:rsidRPr="75C73B83" w:rsidR="00CE0123">
        <w:rPr>
          <w:rFonts w:ascii="Avenir Next LT Pro" w:hAnsi="Avenir Next LT Pro"/>
        </w:rPr>
        <w:t xml:space="preserve">), </w:t>
      </w:r>
      <w:r w:rsidRPr="75C73B83" w:rsidR="00E44E46">
        <w:rPr>
          <w:rFonts w:ascii="Avenir Next LT Pro" w:hAnsi="Avenir Next LT Pro"/>
        </w:rPr>
        <w:t>fire wheel</w:t>
      </w:r>
      <w:r w:rsidRPr="75C73B83" w:rsidR="00CE0123">
        <w:rPr>
          <w:rFonts w:ascii="Avenir Next LT Pro" w:hAnsi="Avenir Next LT Pro"/>
        </w:rPr>
        <w:t xml:space="preserve"> (</w:t>
      </w:r>
      <w:proofErr w:type="spellStart"/>
      <w:r w:rsidRPr="75C73B83" w:rsidR="00CE0123">
        <w:rPr>
          <w:rFonts w:ascii="Avenir Next LT Pro" w:hAnsi="Avenir Next LT Pro"/>
          <w:i/>
          <w:iCs/>
        </w:rPr>
        <w:t>Ga</w:t>
      </w:r>
      <w:r w:rsidRPr="75C73B83" w:rsidR="00E44E46">
        <w:rPr>
          <w:rFonts w:ascii="Avenir Next LT Pro" w:hAnsi="Avenir Next LT Pro"/>
          <w:i/>
          <w:iCs/>
        </w:rPr>
        <w:t>ilardia</w:t>
      </w:r>
      <w:proofErr w:type="spellEnd"/>
      <w:r w:rsidRPr="75C73B83" w:rsidR="00E44E46">
        <w:rPr>
          <w:rFonts w:ascii="Avenir Next LT Pro" w:hAnsi="Avenir Next LT Pro"/>
          <w:i/>
          <w:iCs/>
        </w:rPr>
        <w:t xml:space="preserve"> </w:t>
      </w:r>
      <w:proofErr w:type="spellStart"/>
      <w:r w:rsidRPr="75C73B83" w:rsidR="00E44E46">
        <w:rPr>
          <w:rFonts w:ascii="Avenir Next LT Pro" w:hAnsi="Avenir Next LT Pro"/>
          <w:i/>
          <w:iCs/>
        </w:rPr>
        <w:t>puchella</w:t>
      </w:r>
      <w:proofErr w:type="spellEnd"/>
      <w:r w:rsidRPr="75C73B83" w:rsidR="00E44E46">
        <w:rPr>
          <w:rFonts w:ascii="Avenir Next LT Pro" w:hAnsi="Avenir Next LT Pro"/>
        </w:rPr>
        <w:t xml:space="preserve">), </w:t>
      </w:r>
      <w:r w:rsidRPr="75C73B83" w:rsidR="00B22D1E">
        <w:rPr>
          <w:rFonts w:ascii="Avenir Next LT Pro" w:hAnsi="Avenir Next LT Pro"/>
        </w:rPr>
        <w:t>tickseed (</w:t>
      </w:r>
      <w:r w:rsidRPr="75C73B83" w:rsidR="00B22D1E">
        <w:rPr>
          <w:rFonts w:ascii="Avenir Next LT Pro" w:hAnsi="Avenir Next LT Pro"/>
          <w:i/>
          <w:iCs/>
        </w:rPr>
        <w:t>Coreopsis</w:t>
      </w:r>
      <w:r w:rsidRPr="75C73B83" w:rsidR="00B22D1E">
        <w:rPr>
          <w:rFonts w:ascii="Avenir Next LT Pro" w:hAnsi="Avenir Next LT Pro"/>
        </w:rPr>
        <w:t xml:space="preserve"> spp.)</w:t>
      </w:r>
      <w:r w:rsidRPr="75C73B83" w:rsidR="009E579D">
        <w:rPr>
          <w:rFonts w:ascii="Avenir Next LT Pro" w:hAnsi="Avenir Next LT Pro"/>
        </w:rPr>
        <w:t xml:space="preserve">, </w:t>
      </w:r>
      <w:r w:rsidRPr="75C73B83" w:rsidR="4320BC63">
        <w:rPr>
          <w:rFonts w:ascii="Avenir Next LT Pro" w:hAnsi="Avenir Next LT Pro"/>
        </w:rPr>
        <w:t xml:space="preserve">and </w:t>
      </w:r>
      <w:r w:rsidRPr="75C73B83" w:rsidR="009E579D">
        <w:rPr>
          <w:rFonts w:ascii="Avenir Next LT Pro" w:hAnsi="Avenir Next LT Pro"/>
        </w:rPr>
        <w:t>lovegrass (</w:t>
      </w:r>
      <w:r w:rsidRPr="75C73B83" w:rsidR="009E579D">
        <w:rPr>
          <w:rFonts w:ascii="Avenir Next LT Pro" w:hAnsi="Avenir Next LT Pro"/>
          <w:i/>
          <w:iCs/>
        </w:rPr>
        <w:t>Eragrostis</w:t>
      </w:r>
      <w:r w:rsidRPr="75C73B83" w:rsidR="009E579D">
        <w:rPr>
          <w:rFonts w:ascii="Avenir Next LT Pro" w:hAnsi="Avenir Next LT Pro"/>
        </w:rPr>
        <w:t xml:space="preserve"> spp.)</w:t>
      </w:r>
      <w:r w:rsidRPr="75C73B83" w:rsidR="003C1776">
        <w:rPr>
          <w:rFonts w:ascii="Avenir Next LT Pro" w:hAnsi="Avenir Next LT Pro"/>
        </w:rPr>
        <w:t>. No</w:t>
      </w:r>
      <w:r w:rsidRPr="75C73B83" w:rsidR="00B22D1E">
        <w:rPr>
          <w:rFonts w:ascii="Avenir Next LT Pro" w:hAnsi="Avenir Next LT Pro"/>
        </w:rPr>
        <w:t xml:space="preserve"> </w:t>
      </w:r>
      <w:r w:rsidRPr="75C73B83">
        <w:rPr>
          <w:rFonts w:ascii="Avenir Next LT Pro" w:hAnsi="Avenir Next LT Pro"/>
        </w:rPr>
        <w:t xml:space="preserve">invasive species </w:t>
      </w:r>
      <w:r w:rsidRPr="75C73B83" w:rsidR="003C1776">
        <w:rPr>
          <w:rFonts w:ascii="Avenir Next LT Pro" w:hAnsi="Avenir Next LT Pro"/>
        </w:rPr>
        <w:t xml:space="preserve">should be </w:t>
      </w:r>
      <w:r w:rsidRPr="75C73B83">
        <w:rPr>
          <w:rFonts w:ascii="Avenir Next LT Pro" w:hAnsi="Avenir Next LT Pro"/>
        </w:rPr>
        <w:t xml:space="preserve">present. </w:t>
      </w:r>
    </w:p>
    <w:p w:rsidRPr="001006FD" w:rsidR="00332A6B" w:rsidP="75C73B83" w:rsidRDefault="004335E4" w14:paraId="29C16A3C" w14:textId="48441E18">
      <w:pPr>
        <w:pStyle w:val="ListParagraph"/>
        <w:numPr>
          <w:ilvl w:val="0"/>
          <w:numId w:val="2"/>
        </w:numPr>
        <w:spacing w:before="240"/>
        <w:rPr>
          <w:rFonts w:ascii="Avenir Next LT Pro" w:hAnsi="Avenir Next LT Pro"/>
        </w:rPr>
      </w:pPr>
      <w:r w:rsidRPr="75C73B83">
        <w:rPr>
          <w:rFonts w:ascii="Avenir Next LT Pro" w:hAnsi="Avenir Next LT Pro"/>
          <w:b/>
          <w:bCs/>
        </w:rPr>
        <w:t xml:space="preserve">Spring Wildflower Field: </w:t>
      </w:r>
      <w:r w:rsidRPr="75C73B83" w:rsidR="7EF459B1">
        <w:rPr>
          <w:rFonts w:ascii="Avenir Next LT Pro" w:hAnsi="Avenir Next LT Pro"/>
        </w:rPr>
        <w:t>Yearly</w:t>
      </w:r>
      <w:r w:rsidRPr="75C73B83">
        <w:rPr>
          <w:rFonts w:ascii="Avenir Next LT Pro" w:hAnsi="Avenir Next LT Pro"/>
        </w:rPr>
        <w:t xml:space="preserve"> mowing</w:t>
      </w:r>
      <w:r w:rsidRPr="75C73B83" w:rsidR="089ED94E">
        <w:rPr>
          <w:rFonts w:ascii="Avenir Next LT Pro" w:hAnsi="Avenir Next LT Pro"/>
        </w:rPr>
        <w:t xml:space="preserve"> or fire</w:t>
      </w:r>
      <w:r w:rsidRPr="75C73B83">
        <w:rPr>
          <w:rFonts w:ascii="Avenir Next LT Pro" w:hAnsi="Avenir Next LT Pro"/>
        </w:rPr>
        <w:t xml:space="preserve"> frequency, </w:t>
      </w:r>
      <w:r w:rsidRPr="75C73B83" w:rsidR="2E1229EF">
        <w:rPr>
          <w:rFonts w:ascii="Avenir Next LT Pro" w:hAnsi="Avenir Next LT Pro"/>
        </w:rPr>
        <w:t xml:space="preserve">community </w:t>
      </w:r>
      <w:r w:rsidRPr="75C73B83">
        <w:rPr>
          <w:rFonts w:ascii="Avenir Next LT Pro" w:hAnsi="Avenir Next LT Pro"/>
        </w:rPr>
        <w:t xml:space="preserve">consisting of a dense stand of </w:t>
      </w:r>
      <w:proofErr w:type="spellStart"/>
      <w:r w:rsidRPr="75C73B83">
        <w:rPr>
          <w:rFonts w:ascii="Avenir Next LT Pro" w:hAnsi="Avenir Next LT Pro"/>
        </w:rPr>
        <w:t>goldenmane</w:t>
      </w:r>
      <w:proofErr w:type="spellEnd"/>
      <w:r w:rsidRPr="75C73B83">
        <w:rPr>
          <w:rFonts w:ascii="Avenir Next LT Pro" w:hAnsi="Avenir Next LT Pro"/>
        </w:rPr>
        <w:t xml:space="preserve"> tickseed (</w:t>
      </w:r>
      <w:r w:rsidRPr="75C73B83">
        <w:rPr>
          <w:rFonts w:ascii="Avenir Next LT Pro" w:hAnsi="Avenir Next LT Pro"/>
          <w:i/>
          <w:iCs/>
        </w:rPr>
        <w:t>Coreopsis basalis</w:t>
      </w:r>
      <w:r w:rsidRPr="75C73B83">
        <w:rPr>
          <w:rFonts w:ascii="Avenir Next LT Pro" w:hAnsi="Avenir Next LT Pro"/>
        </w:rPr>
        <w:t>)</w:t>
      </w:r>
      <w:r w:rsidRPr="75C73B83" w:rsidR="79AB64E6">
        <w:rPr>
          <w:rFonts w:ascii="Avenir Next LT Pro" w:hAnsi="Avenir Next LT Pro"/>
        </w:rPr>
        <w:t xml:space="preserve"> that blooms in spring</w:t>
      </w:r>
      <w:r w:rsidRPr="75C73B83">
        <w:rPr>
          <w:rFonts w:ascii="Avenir Next LT Pro" w:hAnsi="Avenir Next LT Pro"/>
        </w:rPr>
        <w:t xml:space="preserve">. No invasive species should be present. </w:t>
      </w:r>
    </w:p>
    <w:p w:rsidR="001006FD" w:rsidP="001006FD" w:rsidRDefault="001006FD" w14:paraId="5CCCA582" w14:textId="2DF3BCB2">
      <w:pPr>
        <w:spacing w:before="240"/>
        <w:rPr>
          <w:rFonts w:ascii="Avenir Next LT Pro" w:hAnsi="Avenir Next LT Pro"/>
          <w:b/>
          <w:bCs/>
        </w:rPr>
      </w:pPr>
      <w:r w:rsidRPr="75C73B83">
        <w:rPr>
          <w:rFonts w:ascii="Avenir Next LT Pro" w:hAnsi="Avenir Next LT Pro"/>
          <w:b/>
          <w:bCs/>
        </w:rPr>
        <w:t>Proposed Changes</w:t>
      </w:r>
    </w:p>
    <w:p w:rsidR="006A1068" w:rsidP="001006FD" w:rsidRDefault="00F30E17" w14:paraId="68A511F3" w14:textId="29216FD1">
      <w:pPr>
        <w:spacing w:before="240"/>
        <w:rPr>
          <w:rFonts w:ascii="Avenir Next LT Pro" w:hAnsi="Avenir Next LT Pro"/>
        </w:rPr>
      </w:pPr>
      <w:r w:rsidRPr="75C73B83">
        <w:rPr>
          <w:rFonts w:ascii="Avenir Next LT Pro" w:hAnsi="Avenir Next LT Pro"/>
        </w:rPr>
        <w:t>NATL management is proposi</w:t>
      </w:r>
      <w:r w:rsidRPr="75C73B83" w:rsidR="001C49B4">
        <w:rPr>
          <w:rFonts w:ascii="Avenir Next LT Pro" w:hAnsi="Avenir Next LT Pro"/>
        </w:rPr>
        <w:t xml:space="preserve">ng </w:t>
      </w:r>
      <w:r w:rsidRPr="75C73B83" w:rsidR="006A1068">
        <w:rPr>
          <w:rFonts w:ascii="Avenir Next LT Pro" w:hAnsi="Avenir Next LT Pro"/>
        </w:rPr>
        <w:t>the following changes to old-field</w:t>
      </w:r>
      <w:r w:rsidRPr="75C73B83" w:rsidR="00EE2951">
        <w:rPr>
          <w:rFonts w:ascii="Avenir Next LT Pro" w:hAnsi="Avenir Next LT Pro"/>
        </w:rPr>
        <w:t xml:space="preserve"> &amp; meadow</w:t>
      </w:r>
      <w:r w:rsidRPr="75C73B83" w:rsidR="006A1068">
        <w:rPr>
          <w:rFonts w:ascii="Avenir Next LT Pro" w:hAnsi="Avenir Next LT Pro"/>
        </w:rPr>
        <w:t xml:space="preserve"> management:</w:t>
      </w:r>
    </w:p>
    <w:p w:rsidR="00B86EFA" w:rsidP="006A1068" w:rsidRDefault="00EE2951" w14:paraId="32B7AC27" w14:textId="2F59B3F3">
      <w:pPr>
        <w:pStyle w:val="ListParagraph"/>
        <w:numPr>
          <w:ilvl w:val="0"/>
          <w:numId w:val="2"/>
        </w:numPr>
        <w:spacing w:before="240"/>
        <w:rPr>
          <w:rFonts w:ascii="Avenir Next LT Pro" w:hAnsi="Avenir Next LT Pro"/>
        </w:rPr>
      </w:pPr>
      <w:bookmarkStart w:name="_Hlk181009877" w:id="38"/>
      <w:r w:rsidRPr="75C73B83">
        <w:rPr>
          <w:rFonts w:ascii="Avenir Next LT Pro" w:hAnsi="Avenir Next LT Pro"/>
        </w:rPr>
        <w:t>Mowing</w:t>
      </w:r>
      <w:r w:rsidRPr="75C73B83" w:rsidR="00FC3BB1">
        <w:rPr>
          <w:rFonts w:ascii="Avenir Next LT Pro" w:hAnsi="Avenir Next LT Pro"/>
        </w:rPr>
        <w:t xml:space="preserve"> frequency </w:t>
      </w:r>
      <w:r w:rsidRPr="75C73B83">
        <w:rPr>
          <w:rFonts w:ascii="Avenir Next LT Pro" w:hAnsi="Avenir Next LT Pro"/>
        </w:rPr>
        <w:t xml:space="preserve">of </w:t>
      </w:r>
      <w:proofErr w:type="gramStart"/>
      <w:r w:rsidRPr="75C73B83">
        <w:rPr>
          <w:rFonts w:ascii="Avenir Next LT Pro" w:hAnsi="Avenir Next LT Pro"/>
        </w:rPr>
        <w:t>section</w:t>
      </w:r>
      <w:proofErr w:type="gramEnd"/>
      <w:r w:rsidRPr="75C73B83">
        <w:rPr>
          <w:rFonts w:ascii="Avenir Next LT Pro" w:hAnsi="Avenir Next LT Pro"/>
        </w:rPr>
        <w:t xml:space="preserve"> A of</w:t>
      </w:r>
      <w:r w:rsidRPr="75C73B83" w:rsidR="00FC3BB1">
        <w:rPr>
          <w:rFonts w:ascii="Avenir Next LT Pro" w:hAnsi="Avenir Next LT Pro"/>
        </w:rPr>
        <w:t xml:space="preserve"> </w:t>
      </w:r>
      <w:r w:rsidRPr="75C73B83">
        <w:rPr>
          <w:rFonts w:ascii="Avenir Next LT Pro" w:hAnsi="Avenir Next LT Pro"/>
        </w:rPr>
        <w:t xml:space="preserve">old-field </w:t>
      </w:r>
      <w:r w:rsidRPr="75C73B83" w:rsidR="00FC3BB1">
        <w:rPr>
          <w:rFonts w:ascii="Avenir Next LT Pro" w:hAnsi="Avenir Next LT Pro"/>
        </w:rPr>
        <w:t xml:space="preserve">to </w:t>
      </w:r>
      <w:r w:rsidRPr="75C73B83" w:rsidR="00FC3BB1">
        <w:rPr>
          <w:rFonts w:ascii="Avenir Next LT Pro" w:hAnsi="Avenir Next LT Pro"/>
          <w:b/>
          <w:bCs/>
        </w:rPr>
        <w:t>3 to 5-years</w:t>
      </w:r>
      <w:r w:rsidRPr="75C73B83" w:rsidR="00FC3BB1">
        <w:rPr>
          <w:rFonts w:ascii="Avenir Next LT Pro" w:hAnsi="Avenir Next LT Pro"/>
        </w:rPr>
        <w:t xml:space="preserve"> rather than 10 years. </w:t>
      </w:r>
      <w:r w:rsidRPr="75C73B83" w:rsidR="00BF77CE">
        <w:rPr>
          <w:rFonts w:ascii="Avenir Next LT Pro" w:hAnsi="Avenir Next LT Pro"/>
        </w:rPr>
        <w:t>Based on current growth rates of woody species in this unit</w:t>
      </w:r>
      <w:r w:rsidRPr="75C73B83" w:rsidR="7AC0F5A8">
        <w:rPr>
          <w:rFonts w:ascii="Avenir Next LT Pro" w:hAnsi="Avenir Next LT Pro"/>
        </w:rPr>
        <w:t>,</w:t>
      </w:r>
      <w:r w:rsidRPr="75C73B83" w:rsidR="00BF77CE">
        <w:rPr>
          <w:rFonts w:ascii="Avenir Next LT Pro" w:hAnsi="Avenir Next LT Pro"/>
        </w:rPr>
        <w:t xml:space="preserve"> </w:t>
      </w:r>
      <w:r w:rsidRPr="75C73B83" w:rsidR="6995E606">
        <w:rPr>
          <w:rFonts w:ascii="Avenir Next LT Pro" w:hAnsi="Avenir Next LT Pro"/>
        </w:rPr>
        <w:t>mowing more frequently will enable effective</w:t>
      </w:r>
      <w:r w:rsidRPr="75C73B83" w:rsidR="004D3B54">
        <w:rPr>
          <w:rFonts w:ascii="Avenir Next LT Pro" w:hAnsi="Avenir Next LT Pro"/>
        </w:rPr>
        <w:t xml:space="preserve"> management. 3 to </w:t>
      </w:r>
      <w:r w:rsidRPr="75C73B83" w:rsidR="00B45075">
        <w:rPr>
          <w:rFonts w:ascii="Avenir Next LT Pro" w:hAnsi="Avenir Next LT Pro"/>
        </w:rPr>
        <w:t xml:space="preserve">5-years should allow plots time to develop into desired ruderal climax without </w:t>
      </w:r>
      <w:r w:rsidRPr="75C73B83" w:rsidR="00B86EFA">
        <w:rPr>
          <w:rFonts w:ascii="Avenir Next LT Pro" w:hAnsi="Avenir Next LT Pro"/>
        </w:rPr>
        <w:t xml:space="preserve">causing issues with mowing equipment. </w:t>
      </w:r>
    </w:p>
    <w:bookmarkEnd w:id="38"/>
    <w:p w:rsidRPr="00DD5DA9" w:rsidR="00184E29" w:rsidP="00DD5DA9" w:rsidRDefault="00BF77CE" w14:paraId="087F5FA4" w14:textId="12734809">
      <w:pPr>
        <w:pStyle w:val="ListParagraph"/>
        <w:numPr>
          <w:ilvl w:val="0"/>
          <w:numId w:val="2"/>
        </w:numPr>
        <w:spacing w:before="240"/>
        <w:rPr>
          <w:rFonts w:ascii="Avenir Next LT Pro" w:hAnsi="Avenir Next LT Pro"/>
        </w:rPr>
      </w:pPr>
      <w:r w:rsidRPr="75C73B83">
        <w:rPr>
          <w:rFonts w:ascii="Avenir Next LT Pro" w:hAnsi="Avenir Next LT Pro"/>
        </w:rPr>
        <w:t xml:space="preserve"> </w:t>
      </w:r>
      <w:r w:rsidRPr="75C73B83" w:rsidR="00B86EFA">
        <w:rPr>
          <w:rFonts w:ascii="Avenir Next LT Pro" w:hAnsi="Avenir Next LT Pro"/>
        </w:rPr>
        <w:t xml:space="preserve">Mowing frequency of section B of old-field to </w:t>
      </w:r>
      <w:r w:rsidRPr="75C73B83" w:rsidR="00834291">
        <w:rPr>
          <w:rFonts w:ascii="Avenir Next LT Pro" w:hAnsi="Avenir Next LT Pro"/>
          <w:b/>
          <w:bCs/>
        </w:rPr>
        <w:t>1</w:t>
      </w:r>
      <w:r w:rsidRPr="75C73B83" w:rsidR="00B86EFA">
        <w:rPr>
          <w:rFonts w:ascii="Avenir Next LT Pro" w:hAnsi="Avenir Next LT Pro"/>
          <w:b/>
          <w:bCs/>
        </w:rPr>
        <w:t xml:space="preserve"> to </w:t>
      </w:r>
      <w:r w:rsidRPr="75C73B83" w:rsidR="00834291">
        <w:rPr>
          <w:rFonts w:ascii="Avenir Next LT Pro" w:hAnsi="Avenir Next LT Pro"/>
          <w:b/>
          <w:bCs/>
        </w:rPr>
        <w:t>3</w:t>
      </w:r>
      <w:r w:rsidRPr="75C73B83" w:rsidR="00B86EFA">
        <w:rPr>
          <w:rFonts w:ascii="Avenir Next LT Pro" w:hAnsi="Avenir Next LT Pro"/>
          <w:b/>
          <w:bCs/>
        </w:rPr>
        <w:t>-years</w:t>
      </w:r>
      <w:r w:rsidRPr="75C73B83" w:rsidR="00B86EFA">
        <w:rPr>
          <w:rFonts w:ascii="Avenir Next LT Pro" w:hAnsi="Avenir Next LT Pro"/>
        </w:rPr>
        <w:t xml:space="preserve"> rather than </w:t>
      </w:r>
      <w:r w:rsidRPr="75C73B83" w:rsidR="00834291">
        <w:rPr>
          <w:rFonts w:ascii="Avenir Next LT Pro" w:hAnsi="Avenir Next LT Pro"/>
        </w:rPr>
        <w:t>5</w:t>
      </w:r>
      <w:r w:rsidRPr="75C73B83" w:rsidR="00B86EFA">
        <w:rPr>
          <w:rFonts w:ascii="Avenir Next LT Pro" w:hAnsi="Avenir Next LT Pro"/>
        </w:rPr>
        <w:t xml:space="preserve"> years. </w:t>
      </w:r>
      <w:r w:rsidRPr="75C73B83" w:rsidR="00B86634">
        <w:rPr>
          <w:rFonts w:ascii="Avenir Next LT Pro" w:hAnsi="Avenir Next LT Pro"/>
        </w:rPr>
        <w:t xml:space="preserve">Increasing the frequency of mowing in this unit should </w:t>
      </w:r>
      <w:r w:rsidRPr="75C73B83" w:rsidR="00356DCC">
        <w:rPr>
          <w:rFonts w:ascii="Avenir Next LT Pro" w:hAnsi="Avenir Next LT Pro"/>
        </w:rPr>
        <w:t>help promote herbaceous ruderals</w:t>
      </w:r>
      <w:r w:rsidRPr="75C73B83" w:rsidR="00A81D8E">
        <w:rPr>
          <w:rFonts w:ascii="Avenir Next LT Pro" w:hAnsi="Avenir Next LT Pro"/>
        </w:rPr>
        <w:t xml:space="preserve">, while also being consistent with </w:t>
      </w:r>
      <w:r w:rsidRPr="75C73B83" w:rsidR="00A610E7">
        <w:rPr>
          <w:rFonts w:ascii="Avenir Next LT Pro" w:hAnsi="Avenir Next LT Pro"/>
        </w:rPr>
        <w:t xml:space="preserve">the </w:t>
      </w:r>
      <w:r w:rsidRPr="75C73B83" w:rsidR="00A81D8E">
        <w:rPr>
          <w:rFonts w:ascii="Avenir Next LT Pro" w:hAnsi="Avenir Next LT Pro"/>
        </w:rPr>
        <w:t>successional theme</w:t>
      </w:r>
      <w:r w:rsidRPr="75C73B83" w:rsidR="00A610E7">
        <w:rPr>
          <w:rFonts w:ascii="Avenir Next LT Pro" w:hAnsi="Avenir Next LT Pro"/>
        </w:rPr>
        <w:t xml:space="preserve"> of old field sections A &amp; B. </w:t>
      </w:r>
    </w:p>
    <w:p w:rsidRPr="007C169C" w:rsidR="007C169C" w:rsidP="00D263EB" w:rsidRDefault="007C169C" w14:paraId="6B1619B2" w14:textId="7B44147B">
      <w:pPr>
        <w:spacing w:before="240"/>
        <w:ind w:left="360"/>
        <w:rPr>
          <w:rFonts w:ascii="Avenir Next LT Pro" w:hAnsi="Avenir Next LT Pro"/>
          <w:b/>
          <w:bCs/>
        </w:rPr>
      </w:pPr>
      <w:r w:rsidRPr="75C73B83">
        <w:rPr>
          <w:rFonts w:ascii="Avenir Next LT Pro" w:hAnsi="Avenir Next LT Pro"/>
          <w:b/>
          <w:bCs/>
        </w:rPr>
        <w:t>Rationale for Changes</w:t>
      </w:r>
    </w:p>
    <w:p w:rsidR="003E2C2B" w:rsidP="007C169C" w:rsidRDefault="006C1ED1" w14:paraId="11FCFD37" w14:textId="140F9BFB">
      <w:pPr>
        <w:pStyle w:val="ListParagraph"/>
        <w:numPr>
          <w:ilvl w:val="0"/>
          <w:numId w:val="2"/>
        </w:numPr>
        <w:spacing w:before="240"/>
        <w:rPr>
          <w:rFonts w:ascii="Avenir Next LT Pro" w:hAnsi="Avenir Next LT Pro"/>
        </w:rPr>
      </w:pPr>
      <w:r w:rsidRPr="75C73B83">
        <w:rPr>
          <w:rFonts w:ascii="Avenir Next LT Pro" w:hAnsi="Avenir Next LT Pro"/>
        </w:rPr>
        <w:t>The</w:t>
      </w:r>
      <w:r w:rsidRPr="75C73B83" w:rsidR="0070120A">
        <w:rPr>
          <w:rFonts w:ascii="Avenir Next LT Pro" w:hAnsi="Avenir Next LT Pro"/>
        </w:rPr>
        <w:t xml:space="preserve"> </w:t>
      </w:r>
      <w:r w:rsidRPr="75C73B83" w:rsidR="003E2C2B">
        <w:rPr>
          <w:rFonts w:ascii="Avenir Next LT Pro" w:hAnsi="Avenir Next LT Pro"/>
        </w:rPr>
        <w:t xml:space="preserve">growth rate </w:t>
      </w:r>
      <w:r w:rsidRPr="75C73B83" w:rsidR="007A010D">
        <w:rPr>
          <w:rFonts w:ascii="Avenir Next LT Pro" w:hAnsi="Avenir Next LT Pro"/>
        </w:rPr>
        <w:t xml:space="preserve">of </w:t>
      </w:r>
      <w:proofErr w:type="gramStart"/>
      <w:r w:rsidRPr="75C73B83" w:rsidR="007A010D">
        <w:rPr>
          <w:rFonts w:ascii="Avenir Next LT Pro" w:hAnsi="Avenir Next LT Pro"/>
        </w:rPr>
        <w:t>woody</w:t>
      </w:r>
      <w:proofErr w:type="gramEnd"/>
      <w:r w:rsidRPr="75C73B83" w:rsidR="007A010D">
        <w:rPr>
          <w:rFonts w:ascii="Avenir Next LT Pro" w:hAnsi="Avenir Next LT Pro"/>
        </w:rPr>
        <w:t xml:space="preserve"> species is higher than expected </w:t>
      </w:r>
      <w:r w:rsidRPr="75C73B83" w:rsidR="000A7B25">
        <w:rPr>
          <w:rFonts w:ascii="Avenir Next LT Pro" w:hAnsi="Avenir Next LT Pro"/>
        </w:rPr>
        <w:t xml:space="preserve">across old-field units. </w:t>
      </w:r>
      <w:r w:rsidRPr="75C73B83" w:rsidR="007C169C">
        <w:rPr>
          <w:rFonts w:ascii="Avenir Next LT Pro" w:hAnsi="Avenir Next LT Pro"/>
        </w:rPr>
        <w:t>W</w:t>
      </w:r>
      <w:r w:rsidRPr="75C73B83" w:rsidR="000A7B25">
        <w:rPr>
          <w:rFonts w:ascii="Avenir Next LT Pro" w:hAnsi="Avenir Next LT Pro"/>
        </w:rPr>
        <w:t xml:space="preserve">oody species pose an issue for mowing </w:t>
      </w:r>
      <w:r w:rsidRPr="75C73B83" w:rsidR="76BF337C">
        <w:rPr>
          <w:rFonts w:ascii="Avenir Next LT Pro" w:hAnsi="Avenir Next LT Pro"/>
        </w:rPr>
        <w:t xml:space="preserve">in </w:t>
      </w:r>
      <w:r w:rsidRPr="75C73B83" w:rsidR="000A7B25">
        <w:rPr>
          <w:rFonts w:ascii="Avenir Next LT Pro" w:hAnsi="Avenir Next LT Pro"/>
        </w:rPr>
        <w:t xml:space="preserve">these units </w:t>
      </w:r>
      <w:r w:rsidRPr="75C73B83" w:rsidR="001143C8">
        <w:rPr>
          <w:rFonts w:ascii="Avenir Next LT Pro" w:hAnsi="Avenir Next LT Pro"/>
        </w:rPr>
        <w:t xml:space="preserve">as it would require </w:t>
      </w:r>
      <w:r w:rsidRPr="75C73B83" w:rsidR="00365A26">
        <w:rPr>
          <w:rFonts w:ascii="Avenir Next LT Pro" w:hAnsi="Avenir Next LT Pro"/>
        </w:rPr>
        <w:t>additional labor or outside contractor support to mow</w:t>
      </w:r>
      <w:r w:rsidRPr="75C73B83" w:rsidR="72D06A84">
        <w:rPr>
          <w:rFonts w:ascii="Avenir Next LT Pro" w:hAnsi="Avenir Next LT Pro"/>
        </w:rPr>
        <w:t xml:space="preserve"> (due to challenges of mowing woody growth)</w:t>
      </w:r>
      <w:r w:rsidRPr="75C73B83" w:rsidR="00365A26">
        <w:rPr>
          <w:rFonts w:ascii="Avenir Next LT Pro" w:hAnsi="Avenir Next LT Pro"/>
        </w:rPr>
        <w:t xml:space="preserve">, increasing the burden on NATL management budget. </w:t>
      </w:r>
      <w:r w:rsidRPr="75C73B83" w:rsidR="00835332">
        <w:rPr>
          <w:rFonts w:ascii="Avenir Next LT Pro" w:hAnsi="Avenir Next LT Pro"/>
        </w:rPr>
        <w:t>Increasing the frequency of mowing</w:t>
      </w:r>
      <w:r w:rsidRPr="75C73B83" w:rsidR="00002BAF">
        <w:rPr>
          <w:rFonts w:ascii="Avenir Next LT Pro" w:hAnsi="Avenir Next LT Pro"/>
        </w:rPr>
        <w:t xml:space="preserve"> within these two units should</w:t>
      </w:r>
      <w:r w:rsidRPr="75C73B83" w:rsidR="00835332">
        <w:rPr>
          <w:rFonts w:ascii="Avenir Next LT Pro" w:hAnsi="Avenir Next LT Pro"/>
        </w:rPr>
        <w:t xml:space="preserve"> alleviate this issue. </w:t>
      </w:r>
    </w:p>
    <w:p w:rsidRPr="00140138" w:rsidR="001006FD" w:rsidP="00140138" w:rsidRDefault="006C1ED1" w14:paraId="16CE71DE" w14:textId="37A44D14">
      <w:pPr>
        <w:pStyle w:val="ListParagraph"/>
        <w:numPr>
          <w:ilvl w:val="0"/>
          <w:numId w:val="2"/>
        </w:numPr>
        <w:spacing w:before="240"/>
        <w:rPr>
          <w:rFonts w:ascii="Avenir Next LT Pro" w:hAnsi="Avenir Next LT Pro"/>
        </w:rPr>
      </w:pPr>
      <w:r w:rsidRPr="75C73B83">
        <w:rPr>
          <w:rFonts w:ascii="Avenir Next LT Pro" w:hAnsi="Avenir Next LT Pro"/>
        </w:rPr>
        <w:t xml:space="preserve">Altering the mowing frequency should benefit </w:t>
      </w:r>
      <w:proofErr w:type="gramStart"/>
      <w:r w:rsidRPr="75C73B83" w:rsidR="0008722C">
        <w:rPr>
          <w:rFonts w:ascii="Avenir Next LT Pro" w:hAnsi="Avenir Next LT Pro"/>
        </w:rPr>
        <w:t>goals</w:t>
      </w:r>
      <w:proofErr w:type="gramEnd"/>
      <w:r w:rsidRPr="75C73B83" w:rsidR="0008722C">
        <w:rPr>
          <w:rFonts w:ascii="Avenir Next LT Pro" w:hAnsi="Avenir Next LT Pro"/>
        </w:rPr>
        <w:t xml:space="preserve"> of demonstrating </w:t>
      </w:r>
      <w:r w:rsidRPr="75C73B83" w:rsidR="00DD5DA9">
        <w:rPr>
          <w:rFonts w:ascii="Avenir Next LT Pro" w:hAnsi="Avenir Next LT Pro"/>
        </w:rPr>
        <w:t xml:space="preserve">ecological </w:t>
      </w:r>
      <w:r w:rsidRPr="75C73B83" w:rsidR="0008722C">
        <w:rPr>
          <w:rFonts w:ascii="Avenir Next LT Pro" w:hAnsi="Avenir Next LT Pro"/>
        </w:rPr>
        <w:t>succession</w:t>
      </w:r>
      <w:r w:rsidRPr="75C73B83" w:rsidR="00B45CB9">
        <w:rPr>
          <w:rFonts w:ascii="Avenir Next LT Pro" w:hAnsi="Avenir Next LT Pro"/>
        </w:rPr>
        <w:t xml:space="preserve">. Increasing the mowing </w:t>
      </w:r>
      <w:r w:rsidRPr="75C73B83" w:rsidR="00140138">
        <w:rPr>
          <w:rFonts w:ascii="Avenir Next LT Pro" w:hAnsi="Avenir Next LT Pro"/>
        </w:rPr>
        <w:t>frequency</w:t>
      </w:r>
      <w:r w:rsidRPr="75C73B83" w:rsidR="00B45CB9">
        <w:rPr>
          <w:rFonts w:ascii="Avenir Next LT Pro" w:hAnsi="Avenir Next LT Pro"/>
        </w:rPr>
        <w:t xml:space="preserve"> should increase the abu</w:t>
      </w:r>
      <w:r w:rsidRPr="75C73B83" w:rsidR="008C1349">
        <w:rPr>
          <w:rFonts w:ascii="Avenir Next LT Pro" w:hAnsi="Avenir Next LT Pro"/>
        </w:rPr>
        <w:t xml:space="preserve">ndance of herbaceous ruderal plants in the old-field B section, while still maintaining </w:t>
      </w:r>
      <w:r w:rsidRPr="75C73B83" w:rsidR="00F117F7">
        <w:rPr>
          <w:rFonts w:ascii="Avenir Next LT Pro" w:hAnsi="Avenir Next LT Pro"/>
        </w:rPr>
        <w:t xml:space="preserve">a contrasting composition of </w:t>
      </w:r>
      <w:r w:rsidRPr="75C73B83" w:rsidR="008C1349">
        <w:rPr>
          <w:rFonts w:ascii="Avenir Next LT Pro" w:hAnsi="Avenir Next LT Pro"/>
        </w:rPr>
        <w:t>woody ruder</w:t>
      </w:r>
      <w:r w:rsidRPr="75C73B83" w:rsidR="00A02D4F">
        <w:rPr>
          <w:rFonts w:ascii="Avenir Next LT Pro" w:hAnsi="Avenir Next LT Pro"/>
        </w:rPr>
        <w:t>als in old-field A section.</w:t>
      </w:r>
      <w:r w:rsidRPr="75C73B83" w:rsidR="00F117F7">
        <w:rPr>
          <w:rFonts w:ascii="Avenir Next LT Pro" w:hAnsi="Avenir Next LT Pro"/>
        </w:rPr>
        <w:t xml:space="preserve"> </w:t>
      </w:r>
      <w:proofErr w:type="gramStart"/>
      <w:r w:rsidRPr="75C73B83" w:rsidR="00F117F7">
        <w:rPr>
          <w:rFonts w:ascii="Avenir Next LT Pro" w:hAnsi="Avenir Next LT Pro"/>
        </w:rPr>
        <w:lastRenderedPageBreak/>
        <w:t>Both of these</w:t>
      </w:r>
      <w:proofErr w:type="gramEnd"/>
      <w:r w:rsidRPr="75C73B83" w:rsidR="00F117F7">
        <w:rPr>
          <w:rFonts w:ascii="Avenir Next LT Pro" w:hAnsi="Avenir Next LT Pro"/>
        </w:rPr>
        <w:t xml:space="preserve"> sections should </w:t>
      </w:r>
      <w:r w:rsidRPr="75C73B83" w:rsidR="00EF064E">
        <w:rPr>
          <w:rFonts w:ascii="Avenir Next LT Pro" w:hAnsi="Avenir Next LT Pro"/>
        </w:rPr>
        <w:t xml:space="preserve">also </w:t>
      </w:r>
      <w:r w:rsidRPr="75C73B83" w:rsidR="00F117F7">
        <w:rPr>
          <w:rFonts w:ascii="Avenir Next LT Pro" w:hAnsi="Avenir Next LT Pro"/>
        </w:rPr>
        <w:t xml:space="preserve">contrast </w:t>
      </w:r>
      <w:r w:rsidRPr="75C73B83" w:rsidR="00140138">
        <w:rPr>
          <w:rFonts w:ascii="Avenir Next LT Pro" w:hAnsi="Avenir Next LT Pro"/>
        </w:rPr>
        <w:t xml:space="preserve">more strongly </w:t>
      </w:r>
      <w:r w:rsidRPr="75C73B83" w:rsidR="00F117F7">
        <w:rPr>
          <w:rFonts w:ascii="Avenir Next LT Pro" w:hAnsi="Avenir Next LT Pro"/>
        </w:rPr>
        <w:t xml:space="preserve">with </w:t>
      </w:r>
      <w:r w:rsidRPr="75C73B83" w:rsidR="00EF064E">
        <w:rPr>
          <w:rFonts w:ascii="Avenir Next LT Pro" w:hAnsi="Avenir Next LT Pro"/>
        </w:rPr>
        <w:t>the meadow section, as well as the spring wildflower field</w:t>
      </w:r>
      <w:r w:rsidRPr="75C73B83" w:rsidR="00140138">
        <w:rPr>
          <w:rFonts w:ascii="Avenir Next LT Pro" w:hAnsi="Avenir Next LT Pro"/>
        </w:rPr>
        <w:t xml:space="preserve"> over time. </w:t>
      </w:r>
    </w:p>
    <w:p w:rsidR="002410F2" w:rsidP="30179481" w:rsidRDefault="5D9907C6" w14:paraId="4E5A1697" w14:textId="2BB3FB0B">
      <w:pPr>
        <w:pStyle w:val="Heading1"/>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8. Upland Hardwood Management</w:t>
      </w:r>
    </w:p>
    <w:p w:rsidR="002410F2" w:rsidP="30179481" w:rsidRDefault="5D9907C6" w14:paraId="129B6159" w14:textId="028F6432">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Overview of Upland Hardwood Management</w:t>
      </w:r>
    </w:p>
    <w:p w:rsidR="002410F2" w:rsidP="30179481" w:rsidRDefault="5D9907C6" w14:paraId="327EA43C" w14:textId="33F79100">
      <w:pPr>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Management of the Upland Hardwood community was previously limited to invasive species control. </w:t>
      </w:r>
      <w:r w:rsidR="00286624">
        <w:rPr>
          <w:rFonts w:ascii="Avenir Next LT Pro" w:hAnsi="Avenir Next LT Pro" w:eastAsia="Avenir Next LT Pro" w:cs="Avenir Next LT Pro"/>
        </w:rPr>
        <w:t>Over the past four years</w:t>
      </w:r>
      <w:r w:rsidRPr="30179481">
        <w:rPr>
          <w:rFonts w:ascii="Avenir Next LT Pro" w:hAnsi="Avenir Next LT Pro" w:eastAsia="Avenir Next LT Pro" w:cs="Avenir Next LT Pro"/>
        </w:rPr>
        <w:t xml:space="preserve"> we have also begun to focus on restoring and enhancing the understory of the Upland Hardwood community via planting of </w:t>
      </w:r>
      <w:proofErr w:type="gramStart"/>
      <w:r w:rsidRPr="30179481">
        <w:rPr>
          <w:rFonts w:ascii="Avenir Next LT Pro" w:hAnsi="Avenir Next LT Pro" w:eastAsia="Avenir Next LT Pro" w:cs="Avenir Next LT Pro"/>
        </w:rPr>
        <w:t>obligate</w:t>
      </w:r>
      <w:proofErr w:type="gramEnd"/>
      <w:r w:rsidRPr="30179481">
        <w:rPr>
          <w:rFonts w:ascii="Avenir Next LT Pro" w:hAnsi="Avenir Next LT Pro" w:eastAsia="Avenir Next LT Pro" w:cs="Avenir Next LT Pro"/>
        </w:rPr>
        <w:t xml:space="preserve"> Florida species. Future management should continue the process of establishing rare or threatened Upland Hardwood within NATL. </w:t>
      </w:r>
    </w:p>
    <w:p w:rsidR="002410F2" w:rsidP="30179481" w:rsidRDefault="5D9907C6" w14:paraId="6C70F0B8" w14:textId="659DF068">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08AE2A43" w14:textId="634875D4">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In 202</w:t>
      </w:r>
      <w:r w:rsidRPr="028E53FA" w:rsidR="222B811F">
        <w:rPr>
          <w:rFonts w:ascii="Avenir Next LT Pro" w:hAnsi="Avenir Next LT Pro" w:eastAsia="Avenir Next LT Pro" w:cs="Avenir Next LT Pro"/>
        </w:rPr>
        <w:t>4</w:t>
      </w:r>
      <w:r w:rsidRPr="028E53FA">
        <w:rPr>
          <w:rFonts w:ascii="Avenir Next LT Pro" w:hAnsi="Avenir Next LT Pro" w:eastAsia="Avenir Next LT Pro" w:cs="Avenir Next LT Pro"/>
        </w:rPr>
        <w:t xml:space="preserve">, additional herbicide treatments and reduction of </w:t>
      </w:r>
      <w:r w:rsidRPr="028E53FA">
        <w:rPr>
          <w:rFonts w:ascii="Avenir Next LT Pro" w:hAnsi="Avenir Next LT Pro" w:eastAsia="Avenir Next LT Pro" w:cs="Avenir Next LT Pro"/>
          <w:i/>
          <w:iCs/>
        </w:rPr>
        <w:t>Syngonium podophyllum</w:t>
      </w:r>
      <w:r w:rsidRPr="028E53FA">
        <w:rPr>
          <w:rFonts w:ascii="Avenir Next LT Pro" w:hAnsi="Avenir Next LT Pro" w:eastAsia="Avenir Next LT Pro" w:cs="Avenir Next LT Pro"/>
        </w:rPr>
        <w:t xml:space="preserve"> and </w:t>
      </w:r>
      <w:r w:rsidRPr="028E53FA">
        <w:rPr>
          <w:rFonts w:ascii="Avenir Next LT Pro" w:hAnsi="Avenir Next LT Pro" w:eastAsia="Avenir Next LT Pro" w:cs="Avenir Next LT Pro"/>
          <w:i/>
          <w:iCs/>
        </w:rPr>
        <w:t xml:space="preserve">Ficus pumila </w:t>
      </w:r>
      <w:r w:rsidRPr="028E53FA">
        <w:rPr>
          <w:rFonts w:ascii="Avenir Next LT Pro" w:hAnsi="Avenir Next LT Pro" w:eastAsia="Avenir Next LT Pro" w:cs="Avenir Next LT Pro"/>
        </w:rPr>
        <w:t xml:space="preserve">were achieved. There </w:t>
      </w:r>
      <w:proofErr w:type="gramStart"/>
      <w:r w:rsidRPr="028E53FA">
        <w:rPr>
          <w:rFonts w:ascii="Avenir Next LT Pro" w:hAnsi="Avenir Next LT Pro" w:eastAsia="Avenir Next LT Pro" w:cs="Avenir Next LT Pro"/>
        </w:rPr>
        <w:t>were</w:t>
      </w:r>
      <w:proofErr w:type="gramEnd"/>
      <w:r w:rsidRPr="028E53FA">
        <w:rPr>
          <w:rFonts w:ascii="Avenir Next LT Pro" w:hAnsi="Avenir Next LT Pro" w:eastAsia="Avenir Next LT Pro" w:cs="Avenir Next LT Pro"/>
        </w:rPr>
        <w:t xml:space="preserve"> no further planting efforts made </w:t>
      </w:r>
      <w:r w:rsidRPr="028E53FA" w:rsidR="07506BFD">
        <w:rPr>
          <w:rFonts w:ascii="Avenir Next LT Pro" w:hAnsi="Avenir Next LT Pro" w:eastAsia="Avenir Next LT Pro" w:cs="Avenir Next LT Pro"/>
        </w:rPr>
        <w:t xml:space="preserve">for </w:t>
      </w:r>
      <w:r w:rsidRPr="028E53FA">
        <w:rPr>
          <w:rFonts w:ascii="Avenir Next LT Pro" w:hAnsi="Avenir Next LT Pro" w:eastAsia="Avenir Next LT Pro" w:cs="Avenir Next LT Pro"/>
        </w:rPr>
        <w:t xml:space="preserve">desirable natives in the upland hardwood forest unit due to low plant material availability. However, previously installed </w:t>
      </w:r>
      <w:proofErr w:type="spellStart"/>
      <w:r w:rsidRPr="028E53FA">
        <w:rPr>
          <w:rFonts w:ascii="Avenir Next LT Pro" w:hAnsi="Avenir Next LT Pro" w:eastAsia="Avenir Next LT Pro" w:cs="Avenir Next LT Pro"/>
          <w:i/>
          <w:iCs/>
        </w:rPr>
        <w:t>Trilium</w:t>
      </w:r>
      <w:proofErr w:type="spellEnd"/>
      <w:r w:rsidRPr="028E53FA">
        <w:rPr>
          <w:rFonts w:ascii="Avenir Next LT Pro" w:hAnsi="Avenir Next LT Pro" w:eastAsia="Avenir Next LT Pro" w:cs="Avenir Next LT Pro"/>
          <w:i/>
          <w:iCs/>
        </w:rPr>
        <w:t xml:space="preserve"> maculatum</w:t>
      </w:r>
      <w:r w:rsidRPr="028E53FA">
        <w:rPr>
          <w:rFonts w:ascii="Avenir Next LT Pro" w:hAnsi="Avenir Next LT Pro" w:eastAsia="Avenir Next LT Pro" w:cs="Avenir Next LT Pro"/>
        </w:rPr>
        <w:t xml:space="preserve"> and </w:t>
      </w:r>
      <w:proofErr w:type="spellStart"/>
      <w:r w:rsidRPr="028E53FA">
        <w:rPr>
          <w:rFonts w:ascii="Avenir Next LT Pro" w:hAnsi="Avenir Next LT Pro" w:eastAsia="Avenir Next LT Pro" w:cs="Avenir Next LT Pro"/>
          <w:i/>
          <w:iCs/>
        </w:rPr>
        <w:t>Torreya</w:t>
      </w:r>
      <w:proofErr w:type="spellEnd"/>
      <w:r w:rsidRPr="028E53FA">
        <w:rPr>
          <w:rFonts w:ascii="Avenir Next LT Pro" w:hAnsi="Avenir Next LT Pro" w:eastAsia="Avenir Next LT Pro" w:cs="Avenir Next LT Pro"/>
          <w:i/>
          <w:iCs/>
        </w:rPr>
        <w:t xml:space="preserve"> taxifolia</w:t>
      </w:r>
      <w:r w:rsidRPr="028E53FA">
        <w:rPr>
          <w:rFonts w:ascii="Avenir Next LT Pro" w:hAnsi="Avenir Next LT Pro" w:eastAsia="Avenir Next LT Pro" w:cs="Avenir Next LT Pro"/>
        </w:rPr>
        <w:t xml:space="preserve"> populations are healthy. </w:t>
      </w:r>
    </w:p>
    <w:p w:rsidR="00833DB8" w:rsidP="30179481" w:rsidRDefault="006C2B59" w14:paraId="015CAA25" w14:textId="5A293083">
      <w:pPr>
        <w:spacing w:after="0"/>
        <w:rPr>
          <w:rFonts w:ascii="Avenir Next LT Pro" w:hAnsi="Avenir Next LT Pro" w:eastAsia="Avenir Next LT Pro" w:cs="Avenir Next LT Pro"/>
        </w:rPr>
      </w:pPr>
      <w:r>
        <w:rPr>
          <w:noProof/>
        </w:rPr>
        <w:drawing>
          <wp:inline distT="0" distB="0" distL="0" distR="0" wp14:anchorId="17172B0B" wp14:editId="2E2B3465">
            <wp:extent cx="1715148" cy="2286000"/>
            <wp:effectExtent l="19050" t="19050" r="18415" b="19050"/>
            <wp:docPr id="133206028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66" cstate="print">
                      <a:extLst>
                        <a:ext uri="{28A0092B-C50C-407E-A947-70E740481C1C}">
                          <a14:useLocalDpi xmlns:a14="http://schemas.microsoft.com/office/drawing/2010/main" val="0"/>
                        </a:ext>
                      </a:extLst>
                    </a:blip>
                    <a:stretch>
                      <a:fillRect/>
                    </a:stretch>
                  </pic:blipFill>
                  <pic:spPr>
                    <a:xfrm>
                      <a:off x="0" y="0"/>
                      <a:ext cx="1715148" cy="2286000"/>
                    </a:xfrm>
                    <a:prstGeom prst="rect">
                      <a:avLst/>
                    </a:prstGeom>
                    <a:ln>
                      <a:solidFill>
                        <a:schemeClr val="tx1"/>
                      </a:solidFill>
                    </a:ln>
                  </pic:spPr>
                </pic:pic>
              </a:graphicData>
            </a:graphic>
          </wp:inline>
        </w:drawing>
      </w:r>
    </w:p>
    <w:p w:rsidRPr="005933BF" w:rsidR="00833DB8" w:rsidP="30179481" w:rsidRDefault="006C2B59" w14:paraId="743A2C38" w14:textId="0BE2D1FA">
      <w:pPr>
        <w:spacing w:after="0"/>
        <w:rPr>
          <w:rFonts w:ascii="Avenir Next LT Pro" w:hAnsi="Avenir Next LT Pro" w:eastAsia="Avenir Next LT Pro" w:cs="Avenir Next LT Pro"/>
        </w:rPr>
      </w:pPr>
      <w:r w:rsidRPr="75C73B83">
        <w:rPr>
          <w:rFonts w:ascii="Avenir Next LT Pro" w:hAnsi="Avenir Next LT Pro" w:eastAsia="Avenir Next LT Pro" w:cs="Avenir Next LT Pro"/>
          <w:b/>
          <w:bCs/>
        </w:rPr>
        <w:t>Images</w:t>
      </w:r>
      <w:r w:rsidRPr="75C73B83">
        <w:rPr>
          <w:rFonts w:ascii="Avenir Next LT Pro" w:hAnsi="Avenir Next LT Pro" w:eastAsia="Avenir Next LT Pro" w:cs="Avenir Next LT Pro"/>
        </w:rPr>
        <w:t xml:space="preserve">. (left) Planted </w:t>
      </w:r>
      <w:r w:rsidRPr="75C73B83">
        <w:rPr>
          <w:rFonts w:ascii="Avenir Next LT Pro" w:hAnsi="Avenir Next LT Pro" w:eastAsia="Avenir Next LT Pro" w:cs="Avenir Next LT Pro"/>
          <w:i/>
          <w:iCs/>
        </w:rPr>
        <w:t xml:space="preserve">Trillium maculatum </w:t>
      </w:r>
      <w:r w:rsidRPr="75C73B83">
        <w:rPr>
          <w:rFonts w:ascii="Avenir Next LT Pro" w:hAnsi="Avenir Next LT Pro" w:eastAsia="Avenir Next LT Pro" w:cs="Avenir Next LT Pro"/>
        </w:rPr>
        <w:t>in bloom</w:t>
      </w:r>
      <w:r w:rsidRPr="75C73B83" w:rsidR="009838C1">
        <w:rPr>
          <w:rFonts w:ascii="Avenir Next LT Pro" w:hAnsi="Avenir Next LT Pro" w:eastAsia="Avenir Next LT Pro" w:cs="Avenir Next LT Pro"/>
        </w:rPr>
        <w:t xml:space="preserve"> in upland hardwood forest unit at NATL (right) </w:t>
      </w:r>
      <w:r w:rsidRPr="75C73B83" w:rsidR="009838C1">
        <w:rPr>
          <w:rFonts w:ascii="Avenir Next LT Pro" w:hAnsi="Avenir Next LT Pro" w:eastAsia="Avenir Next LT Pro" w:cs="Avenir Next LT Pro"/>
          <w:i/>
          <w:iCs/>
        </w:rPr>
        <w:t xml:space="preserve">Ficus </w:t>
      </w:r>
      <w:r w:rsidRPr="75C73B83" w:rsidR="005933BF">
        <w:rPr>
          <w:rFonts w:ascii="Avenir Next LT Pro" w:hAnsi="Avenir Next LT Pro" w:eastAsia="Avenir Next LT Pro" w:cs="Avenir Next LT Pro"/>
          <w:i/>
          <w:iCs/>
        </w:rPr>
        <w:t xml:space="preserve">pumila </w:t>
      </w:r>
      <w:r w:rsidRPr="75C73B83" w:rsidR="005933BF">
        <w:rPr>
          <w:rFonts w:ascii="Avenir Next LT Pro" w:hAnsi="Avenir Next LT Pro" w:eastAsia="Avenir Next LT Pro" w:cs="Avenir Next LT Pro"/>
        </w:rPr>
        <w:t>treatment area</w:t>
      </w:r>
      <w:r w:rsidRPr="75C73B83" w:rsidR="00332A6B">
        <w:rPr>
          <w:rFonts w:ascii="Avenir Next LT Pro" w:hAnsi="Avenir Next LT Pro" w:eastAsia="Avenir Next LT Pro" w:cs="Avenir Next LT Pro"/>
        </w:rPr>
        <w:t xml:space="preserve"> as of October 2024</w:t>
      </w:r>
      <w:r w:rsidRPr="75C73B83" w:rsidR="005933BF">
        <w:rPr>
          <w:rFonts w:ascii="Avenir Next LT Pro" w:hAnsi="Avenir Next LT Pro" w:eastAsia="Avenir Next LT Pro" w:cs="Avenir Next LT Pro"/>
        </w:rPr>
        <w:t xml:space="preserve"> in upland hardwood forest unit at NATL. </w:t>
      </w:r>
    </w:p>
    <w:p w:rsidR="002410F2" w:rsidP="30179481" w:rsidRDefault="5D9907C6" w14:paraId="433C9ECB" w14:textId="4D3F408C">
      <w:pPr>
        <w:pStyle w:val="Heading1"/>
        <w:spacing w:line="257" w:lineRule="auto"/>
        <w:rPr>
          <w:rFonts w:ascii="Avenir Next LT Pro" w:hAnsi="Avenir Next LT Pro" w:eastAsia="Avenir Next LT Pro" w:cs="Avenir Next LT Pro"/>
        </w:rPr>
      </w:pPr>
      <w:r w:rsidRPr="30179481">
        <w:rPr>
          <w:rFonts w:ascii="Avenir Next LT Pro" w:hAnsi="Avenir Next LT Pro" w:eastAsia="Avenir Next LT Pro" w:cs="Avenir Next LT Pro"/>
          <w:b/>
          <w:bCs/>
        </w:rPr>
        <w:lastRenderedPageBreak/>
        <w:t>9. Invasive Species Management</w:t>
      </w:r>
      <w:r w:rsidRPr="30179481">
        <w:rPr>
          <w:rFonts w:ascii="Avenir Next LT Pro" w:hAnsi="Avenir Next LT Pro" w:eastAsia="Avenir Next LT Pro" w:cs="Avenir Next LT Pro"/>
        </w:rPr>
        <w:t xml:space="preserve"> </w:t>
      </w:r>
    </w:p>
    <w:p w:rsidR="002410F2" w:rsidP="30179481" w:rsidRDefault="5D9907C6" w14:paraId="1701DC56" w14:textId="0C545AD7">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Invasives Removal in NATL</w:t>
      </w:r>
    </w:p>
    <w:p w:rsidR="002410F2" w:rsidP="30179481" w:rsidRDefault="5D9907C6" w14:paraId="7C483B81" w14:textId="0C6AFEE8">
      <w:pPr>
        <w:spacing w:line="257" w:lineRule="auto"/>
        <w:rPr>
          <w:rFonts w:ascii="Avenir Next LT Pro" w:hAnsi="Avenir Next LT Pro" w:eastAsia="Avenir Next LT Pro" w:cs="Avenir Next LT Pro"/>
          <w:color w:val="000000" w:themeColor="text1"/>
          <w:lang w:val="en"/>
        </w:rPr>
      </w:pPr>
      <w:r w:rsidRPr="028E53FA">
        <w:rPr>
          <w:rFonts w:ascii="Avenir Next LT Pro" w:hAnsi="Avenir Next LT Pro" w:eastAsia="Avenir Next LT Pro" w:cs="Avenir Next LT Pro"/>
          <w:color w:val="000000" w:themeColor="text1"/>
        </w:rPr>
        <w:t>Guinea grass (</w:t>
      </w:r>
      <w:proofErr w:type="spellStart"/>
      <w:r w:rsidRPr="028E53FA">
        <w:rPr>
          <w:rFonts w:ascii="Avenir Next LT Pro" w:hAnsi="Avenir Next LT Pro" w:eastAsia="Avenir Next LT Pro" w:cs="Avenir Next LT Pro"/>
          <w:i/>
          <w:iCs/>
          <w:color w:val="000000" w:themeColor="text1"/>
        </w:rPr>
        <w:t>Megathyrsus</w:t>
      </w:r>
      <w:proofErr w:type="spellEnd"/>
      <w:r w:rsidRPr="028E53FA">
        <w:rPr>
          <w:rFonts w:ascii="Avenir Next LT Pro" w:hAnsi="Avenir Next LT Pro" w:eastAsia="Avenir Next LT Pro" w:cs="Avenir Next LT Pro"/>
          <w:i/>
          <w:iCs/>
          <w:color w:val="000000" w:themeColor="text1"/>
        </w:rPr>
        <w:t xml:space="preserve"> maximus</w:t>
      </w:r>
      <w:r w:rsidRPr="028E53FA">
        <w:rPr>
          <w:rFonts w:ascii="Avenir Next LT Pro" w:hAnsi="Avenir Next LT Pro" w:eastAsia="Avenir Next LT Pro" w:cs="Avenir Next LT Pro"/>
          <w:color w:val="000000" w:themeColor="text1"/>
        </w:rPr>
        <w:t>) continues to be the most common invasive species in NATL and has been the primary target of our invasive management in 202</w:t>
      </w:r>
      <w:r w:rsidRPr="028E53FA" w:rsidR="68620069">
        <w:rPr>
          <w:rFonts w:ascii="Avenir Next LT Pro" w:hAnsi="Avenir Next LT Pro" w:eastAsia="Avenir Next LT Pro" w:cs="Avenir Next LT Pro"/>
          <w:color w:val="000000" w:themeColor="text1"/>
        </w:rPr>
        <w:t>4</w:t>
      </w:r>
      <w:r w:rsidRPr="028E53FA">
        <w:rPr>
          <w:rFonts w:ascii="Avenir Next LT Pro" w:hAnsi="Avenir Next LT Pro" w:eastAsia="Avenir Next LT Pro" w:cs="Avenir Next LT Pro"/>
          <w:color w:val="000000" w:themeColor="text1"/>
        </w:rPr>
        <w:t xml:space="preserve">. Patches are being continuously treated with herbicide in the old field and upland pine sections of NATL, with some hand pulling in upland pine areas with dense, well developed native groundcover. In these same sensitive areas of upland pine, routine prescribed fire has been a helpful tool in removing guinea grass without long term damage to the native plant community. These treatments have been generally effective at suppressing guinea grass, but resurgence has been high in the academic upland pine section north of the gas line trail. This area has a large store of guinea grass seeds stored in the soil and will need continuous </w:t>
      </w:r>
      <w:r w:rsidRPr="028E53FA">
        <w:rPr>
          <w:rFonts w:ascii="Avenir Next LT Pro" w:hAnsi="Avenir Next LT Pro" w:eastAsia="Avenir Next LT Pro" w:cs="Avenir Next LT Pro"/>
          <w:lang w:val="en"/>
        </w:rPr>
        <w:t>management for several years to deplete the seed bank before eradication is possible.</w:t>
      </w:r>
      <w:r w:rsidRPr="028E53FA">
        <w:rPr>
          <w:rFonts w:ascii="Avenir Next LT Pro" w:hAnsi="Avenir Next LT Pro" w:eastAsia="Avenir Next LT Pro" w:cs="Avenir Next LT Pro"/>
          <w:color w:val="000000" w:themeColor="text1"/>
          <w:lang w:val="en"/>
        </w:rPr>
        <w:t xml:space="preserve"> </w:t>
      </w:r>
    </w:p>
    <w:p w:rsidR="002410F2" w:rsidP="30179481" w:rsidRDefault="5D9907C6" w14:paraId="6C42F3D2" w14:textId="510EA6A5">
      <w:pPr>
        <w:spacing w:line="257" w:lineRule="auto"/>
        <w:rPr>
          <w:rFonts w:ascii="Avenir Next LT Pro" w:hAnsi="Avenir Next LT Pro" w:eastAsia="Avenir Next LT Pro" w:cs="Avenir Next LT Pro"/>
          <w:color w:val="000000" w:themeColor="text1"/>
        </w:rPr>
      </w:pPr>
      <w:r w:rsidRPr="028E53FA">
        <w:rPr>
          <w:rFonts w:ascii="Avenir Next LT Pro" w:hAnsi="Avenir Next LT Pro" w:eastAsia="Avenir Next LT Pro" w:cs="Avenir Next LT Pro"/>
          <w:color w:val="000000" w:themeColor="text1"/>
        </w:rPr>
        <w:t xml:space="preserve">A patch of sweet </w:t>
      </w:r>
      <w:proofErr w:type="spellStart"/>
      <w:r w:rsidRPr="028E53FA">
        <w:rPr>
          <w:rFonts w:ascii="Avenir Next LT Pro" w:hAnsi="Avenir Next LT Pro" w:eastAsia="Avenir Next LT Pro" w:cs="Avenir Next LT Pro"/>
          <w:color w:val="000000" w:themeColor="text1"/>
        </w:rPr>
        <w:t>tanglehead</w:t>
      </w:r>
      <w:proofErr w:type="spellEnd"/>
      <w:r w:rsidRPr="028E53FA">
        <w:rPr>
          <w:rFonts w:ascii="Avenir Next LT Pro" w:hAnsi="Avenir Next LT Pro" w:eastAsia="Avenir Next LT Pro" w:cs="Avenir Next LT Pro"/>
          <w:color w:val="000000" w:themeColor="text1"/>
        </w:rPr>
        <w:t xml:space="preserve"> grass (</w:t>
      </w:r>
      <w:proofErr w:type="spellStart"/>
      <w:r w:rsidRPr="028E53FA">
        <w:rPr>
          <w:rFonts w:ascii="Avenir Next LT Pro" w:hAnsi="Avenir Next LT Pro" w:eastAsia="Avenir Next LT Pro" w:cs="Avenir Next LT Pro"/>
          <w:i/>
          <w:iCs/>
          <w:color w:val="000000" w:themeColor="text1"/>
        </w:rPr>
        <w:t>Heteropogon</w:t>
      </w:r>
      <w:proofErr w:type="spellEnd"/>
      <w:r w:rsidRPr="028E53FA">
        <w:rPr>
          <w:rFonts w:ascii="Avenir Next LT Pro" w:hAnsi="Avenir Next LT Pro" w:eastAsia="Avenir Next LT Pro" w:cs="Avenir Next LT Pro"/>
          <w:i/>
          <w:iCs/>
          <w:color w:val="000000" w:themeColor="text1"/>
        </w:rPr>
        <w:t xml:space="preserve"> </w:t>
      </w:r>
      <w:proofErr w:type="spellStart"/>
      <w:r w:rsidRPr="028E53FA">
        <w:rPr>
          <w:rFonts w:ascii="Avenir Next LT Pro" w:hAnsi="Avenir Next LT Pro" w:eastAsia="Avenir Next LT Pro" w:cs="Avenir Next LT Pro"/>
          <w:i/>
          <w:iCs/>
          <w:color w:val="000000" w:themeColor="text1"/>
        </w:rPr>
        <w:t>melanocarpus</w:t>
      </w:r>
      <w:proofErr w:type="spellEnd"/>
      <w:r w:rsidRPr="028E53FA">
        <w:rPr>
          <w:rFonts w:ascii="Avenir Next LT Pro" w:hAnsi="Avenir Next LT Pro" w:eastAsia="Avenir Next LT Pro" w:cs="Avenir Next LT Pro"/>
          <w:i/>
          <w:iCs/>
          <w:color w:val="000000" w:themeColor="text1"/>
        </w:rPr>
        <w:t xml:space="preserve">) </w:t>
      </w:r>
      <w:r w:rsidRPr="028E53FA">
        <w:rPr>
          <w:rFonts w:ascii="Avenir Next LT Pro" w:hAnsi="Avenir Next LT Pro" w:eastAsia="Avenir Next LT Pro" w:cs="Avenir Next LT Pro"/>
          <w:color w:val="000000" w:themeColor="text1"/>
        </w:rPr>
        <w:t xml:space="preserve">was identified in the northwest portion of the upland pine habitat this year and was completely removed by hand pulling. Coral ardisia is still present in NATL, but in reduced abundance and distribution than in previous years. Currently, coral ardisia is limited to the north and south sides of the gas line trail within the hardwood hammock. Less attention has been given to ardisia in recent months due to reduced numbers and visibility. </w:t>
      </w:r>
    </w:p>
    <w:p w:rsidR="002410F2" w:rsidP="30179481" w:rsidRDefault="5D9907C6" w14:paraId="43AEE43D" w14:textId="042B52A3">
      <w:pPr>
        <w:spacing w:line="257" w:lineRule="auto"/>
        <w:rPr>
          <w:rFonts w:ascii="Avenir Next LT Pro" w:hAnsi="Avenir Next LT Pro" w:eastAsia="Avenir Next LT Pro" w:cs="Avenir Next LT Pro"/>
          <w:color w:val="000000" w:themeColor="text1"/>
        </w:rPr>
      </w:pPr>
      <w:r w:rsidRPr="028E53FA">
        <w:rPr>
          <w:rFonts w:ascii="Avenir Next LT Pro" w:hAnsi="Avenir Next LT Pro" w:eastAsia="Avenir Next LT Pro" w:cs="Avenir Next LT Pro"/>
          <w:color w:val="000000" w:themeColor="text1"/>
        </w:rPr>
        <w:t>Other previously identified threats which are still under management include climbing fig (</w:t>
      </w:r>
      <w:r w:rsidRPr="028E53FA">
        <w:rPr>
          <w:rFonts w:ascii="Avenir Next LT Pro" w:hAnsi="Avenir Next LT Pro" w:eastAsia="Avenir Next LT Pro" w:cs="Avenir Next LT Pro"/>
          <w:i/>
          <w:iCs/>
          <w:color w:val="000000" w:themeColor="text1"/>
        </w:rPr>
        <w:t>Ficus pumila</w:t>
      </w:r>
      <w:r w:rsidRPr="028E53FA">
        <w:rPr>
          <w:rFonts w:ascii="Avenir Next LT Pro" w:hAnsi="Avenir Next LT Pro" w:eastAsia="Avenir Next LT Pro" w:cs="Avenir Next LT Pro"/>
          <w:color w:val="000000" w:themeColor="text1"/>
        </w:rPr>
        <w:t>) and escaped houseplants from the buildings bordering NATL’s South Trail. These houseplants include arrowhead (</w:t>
      </w:r>
      <w:r w:rsidRPr="028E53FA">
        <w:rPr>
          <w:rFonts w:ascii="Avenir Next LT Pro" w:hAnsi="Avenir Next LT Pro" w:eastAsia="Avenir Next LT Pro" w:cs="Avenir Next LT Pro"/>
          <w:i/>
          <w:iCs/>
          <w:color w:val="000000" w:themeColor="text1"/>
        </w:rPr>
        <w:t>Syngonium podophyllum</w:t>
      </w:r>
      <w:r w:rsidRPr="028E53FA">
        <w:rPr>
          <w:rFonts w:ascii="Avenir Next LT Pro" w:hAnsi="Avenir Next LT Pro" w:eastAsia="Avenir Next LT Pro" w:cs="Avenir Next LT Pro"/>
          <w:color w:val="000000" w:themeColor="text1"/>
        </w:rPr>
        <w:t xml:space="preserve">), </w:t>
      </w:r>
      <w:proofErr w:type="spellStart"/>
      <w:r w:rsidRPr="028E53FA">
        <w:rPr>
          <w:rFonts w:ascii="Avenir Next LT Pro" w:hAnsi="Avenir Next LT Pro" w:eastAsia="Avenir Next LT Pro" w:cs="Avenir Next LT Pro"/>
          <w:color w:val="000000" w:themeColor="text1"/>
        </w:rPr>
        <w:t>pothos</w:t>
      </w:r>
      <w:proofErr w:type="spellEnd"/>
      <w:r w:rsidRPr="028E53FA">
        <w:rPr>
          <w:rFonts w:ascii="Avenir Next LT Pro" w:hAnsi="Avenir Next LT Pro" w:eastAsia="Avenir Next LT Pro" w:cs="Avenir Next LT Pro"/>
          <w:color w:val="000000" w:themeColor="text1"/>
        </w:rPr>
        <w:t xml:space="preserve">, and English ivy as well as a commonly seen Gainesville invasive, </w:t>
      </w:r>
      <w:r w:rsidRPr="028E53FA">
        <w:rPr>
          <w:rFonts w:ascii="Avenir Next LT Pro" w:hAnsi="Avenir Next LT Pro" w:eastAsia="Avenir Next LT Pro" w:cs="Avenir Next LT Pro"/>
          <w:i/>
          <w:iCs/>
          <w:color w:val="000000" w:themeColor="text1"/>
        </w:rPr>
        <w:t xml:space="preserve">Tradescantia </w:t>
      </w:r>
      <w:r w:rsidRPr="028E53FA">
        <w:rPr>
          <w:rFonts w:ascii="Avenir Next LT Pro" w:hAnsi="Avenir Next LT Pro" w:eastAsia="Avenir Next LT Pro" w:cs="Avenir Next LT Pro"/>
          <w:color w:val="000000" w:themeColor="text1"/>
        </w:rPr>
        <w:t xml:space="preserve">sp. Our management efforts are proving to be successful, with limited resprouts and few surviving plants after herbicide application. Despite effective removal, the apartments serve as a consistent source for reintroduction of these species from outside of NATL, and the southern border of NATL will require continued attention. </w:t>
      </w:r>
    </w:p>
    <w:p w:rsidR="002410F2" w:rsidP="392CF086" w:rsidRDefault="5D9907C6" w14:paraId="4F88EF8A" w14:textId="2C3AFB1A">
      <w:pPr>
        <w:spacing w:after="0" w:line="257" w:lineRule="auto"/>
        <w:rPr>
          <w:rFonts w:ascii="Avenir Next LT Pro" w:hAnsi="Avenir Next LT Pro" w:eastAsia="Avenir Next LT Pro" w:cs="Avenir Next LT Pro"/>
          <w:color w:val="000000" w:themeColor="text1"/>
        </w:rPr>
      </w:pPr>
      <w:r w:rsidRPr="6DDAD74E" w:rsidR="16DB04AC">
        <w:rPr>
          <w:rFonts w:ascii="Avenir Next LT Pro" w:hAnsi="Avenir Next LT Pro" w:eastAsia="Avenir Next LT Pro" w:cs="Avenir Next LT Pro"/>
          <w:color w:val="000000" w:themeColor="text1" w:themeTint="FF" w:themeShade="FF"/>
        </w:rPr>
        <w:t xml:space="preserve">Top Florida Invasive Species Council (FISC) Category 1 plants which have been found in NATL include: </w:t>
      </w:r>
      <w:r w:rsidRPr="6DDAD74E" w:rsidR="16DB04AC">
        <w:rPr>
          <w:rFonts w:ascii="Avenir Next LT Pro" w:hAnsi="Avenir Next LT Pro" w:eastAsia="Avenir Next LT Pro" w:cs="Avenir Next LT Pro"/>
          <w:color w:val="000000" w:themeColor="text1" w:themeTint="FF" w:themeShade="FF"/>
        </w:rPr>
        <w:t>cogongrass</w:t>
      </w:r>
      <w:r w:rsidRPr="6DDAD74E" w:rsidR="16DB04AC">
        <w:rPr>
          <w:rFonts w:ascii="Avenir Next LT Pro" w:hAnsi="Avenir Next LT Pro" w:eastAsia="Avenir Next LT Pro" w:cs="Avenir Next LT Pro"/>
          <w:color w:val="000000" w:themeColor="text1" w:themeTint="FF" w:themeShade="FF"/>
        </w:rPr>
        <w:t xml:space="preserve"> (</w:t>
      </w:r>
      <w:r w:rsidRPr="6DDAD74E" w:rsidR="16DB04AC">
        <w:rPr>
          <w:rFonts w:ascii="Avenir Next LT Pro" w:hAnsi="Avenir Next LT Pro" w:eastAsia="Avenir Next LT Pro" w:cs="Avenir Next LT Pro"/>
          <w:i w:val="1"/>
          <w:iCs w:val="1"/>
          <w:color w:val="000000" w:themeColor="text1" w:themeTint="FF" w:themeShade="FF"/>
        </w:rPr>
        <w:t>Imperata</w:t>
      </w:r>
      <w:r w:rsidRPr="6DDAD74E" w:rsidR="16DB04AC">
        <w:rPr>
          <w:rFonts w:ascii="Avenir Next LT Pro" w:hAnsi="Avenir Next LT Pro" w:eastAsia="Avenir Next LT Pro" w:cs="Avenir Next LT Pro"/>
          <w:i w:val="1"/>
          <w:iCs w:val="1"/>
          <w:color w:val="000000" w:themeColor="text1" w:themeTint="FF" w:themeShade="FF"/>
        </w:rPr>
        <w:t xml:space="preserve"> cylindrica</w:t>
      </w:r>
      <w:r w:rsidRPr="6DDAD74E" w:rsidR="16DB04AC">
        <w:rPr>
          <w:rFonts w:ascii="Avenir Next LT Pro" w:hAnsi="Avenir Next LT Pro" w:eastAsia="Avenir Next LT Pro" w:cs="Avenir Next LT Pro"/>
          <w:color w:val="000000" w:themeColor="text1" w:themeTint="FF" w:themeShade="FF"/>
        </w:rPr>
        <w:t>), coral ardisia (</w:t>
      </w:r>
      <w:r w:rsidRPr="6DDAD74E" w:rsidR="16DB04AC">
        <w:rPr>
          <w:rFonts w:ascii="Avenir Next LT Pro" w:hAnsi="Avenir Next LT Pro" w:eastAsia="Avenir Next LT Pro" w:cs="Avenir Next LT Pro"/>
          <w:i w:val="1"/>
          <w:iCs w:val="1"/>
          <w:color w:val="000000" w:themeColor="text1" w:themeTint="FF" w:themeShade="FF"/>
        </w:rPr>
        <w:t>Ardisia crenata</w:t>
      </w:r>
      <w:r w:rsidRPr="6DDAD74E" w:rsidR="16DB04AC">
        <w:rPr>
          <w:rFonts w:ascii="Avenir Next LT Pro" w:hAnsi="Avenir Next LT Pro" w:eastAsia="Avenir Next LT Pro" w:cs="Avenir Next LT Pro"/>
          <w:color w:val="000000" w:themeColor="text1" w:themeTint="FF" w:themeShade="FF"/>
        </w:rPr>
        <w:t>), skunk vine (</w:t>
      </w:r>
      <w:r w:rsidRPr="6DDAD74E" w:rsidR="16DB04AC">
        <w:rPr>
          <w:rFonts w:ascii="Avenir Next LT Pro" w:hAnsi="Avenir Next LT Pro" w:eastAsia="Avenir Next LT Pro" w:cs="Avenir Next LT Pro"/>
          <w:i w:val="1"/>
          <w:iCs w:val="1"/>
          <w:color w:val="000000" w:themeColor="text1" w:themeTint="FF" w:themeShade="FF"/>
        </w:rPr>
        <w:t>Paederia</w:t>
      </w:r>
      <w:r w:rsidRPr="6DDAD74E" w:rsidR="16DB04AC">
        <w:rPr>
          <w:rFonts w:ascii="Avenir Next LT Pro" w:hAnsi="Avenir Next LT Pro" w:eastAsia="Avenir Next LT Pro" w:cs="Avenir Next LT Pro"/>
          <w:i w:val="1"/>
          <w:iCs w:val="1"/>
          <w:color w:val="000000" w:themeColor="text1" w:themeTint="FF" w:themeShade="FF"/>
        </w:rPr>
        <w:t xml:space="preserve"> </w:t>
      </w:r>
      <w:r w:rsidRPr="6DDAD74E" w:rsidR="16DB04AC">
        <w:rPr>
          <w:rFonts w:ascii="Avenir Next LT Pro" w:hAnsi="Avenir Next LT Pro" w:eastAsia="Avenir Next LT Pro" w:cs="Avenir Next LT Pro"/>
          <w:i w:val="1"/>
          <w:iCs w:val="1"/>
          <w:color w:val="000000" w:themeColor="text1" w:themeTint="FF" w:themeShade="FF"/>
        </w:rPr>
        <w:t>foetida</w:t>
      </w:r>
      <w:r w:rsidRPr="6DDAD74E" w:rsidR="16DB04AC">
        <w:rPr>
          <w:rFonts w:ascii="Avenir Next LT Pro" w:hAnsi="Avenir Next LT Pro" w:eastAsia="Avenir Next LT Pro" w:cs="Avenir Next LT Pro"/>
          <w:color w:val="000000" w:themeColor="text1" w:themeTint="FF" w:themeShade="FF"/>
        </w:rPr>
        <w:t>), air potato (</w:t>
      </w:r>
      <w:r w:rsidRPr="6DDAD74E" w:rsidR="16DB04AC">
        <w:rPr>
          <w:rFonts w:ascii="Avenir Next LT Pro" w:hAnsi="Avenir Next LT Pro" w:eastAsia="Avenir Next LT Pro" w:cs="Avenir Next LT Pro"/>
          <w:i w:val="1"/>
          <w:iCs w:val="1"/>
          <w:color w:val="000000" w:themeColor="text1" w:themeTint="FF" w:themeShade="FF"/>
        </w:rPr>
        <w:t xml:space="preserve">Dioscorea </w:t>
      </w:r>
      <w:r w:rsidRPr="6DDAD74E" w:rsidR="16DB04AC">
        <w:rPr>
          <w:rFonts w:ascii="Avenir Next LT Pro" w:hAnsi="Avenir Next LT Pro" w:eastAsia="Avenir Next LT Pro" w:cs="Avenir Next LT Pro"/>
          <w:i w:val="1"/>
          <w:iCs w:val="1"/>
          <w:color w:val="000000" w:themeColor="text1" w:themeTint="FF" w:themeShade="FF"/>
        </w:rPr>
        <w:t>bulbifera</w:t>
      </w:r>
      <w:r w:rsidRPr="6DDAD74E" w:rsidR="16DB04AC">
        <w:rPr>
          <w:rFonts w:ascii="Avenir Next LT Pro" w:hAnsi="Avenir Next LT Pro" w:eastAsia="Avenir Next LT Pro" w:cs="Avenir Next LT Pro"/>
          <w:color w:val="000000" w:themeColor="text1" w:themeTint="FF" w:themeShade="FF"/>
        </w:rPr>
        <w:t>), Japanese climbing fern (</w:t>
      </w:r>
      <w:r w:rsidRPr="6DDAD74E" w:rsidR="16DB04AC">
        <w:rPr>
          <w:rFonts w:ascii="Avenir Next LT Pro" w:hAnsi="Avenir Next LT Pro" w:eastAsia="Avenir Next LT Pro" w:cs="Avenir Next LT Pro"/>
          <w:i w:val="1"/>
          <w:iCs w:val="1"/>
          <w:color w:val="000000" w:themeColor="text1" w:themeTint="FF" w:themeShade="FF"/>
        </w:rPr>
        <w:t>Lygodium</w:t>
      </w:r>
      <w:r w:rsidRPr="6DDAD74E" w:rsidR="16DB04AC">
        <w:rPr>
          <w:rFonts w:ascii="Avenir Next LT Pro" w:hAnsi="Avenir Next LT Pro" w:eastAsia="Avenir Next LT Pro" w:cs="Avenir Next LT Pro"/>
          <w:i w:val="1"/>
          <w:iCs w:val="1"/>
          <w:color w:val="000000" w:themeColor="text1" w:themeTint="FF" w:themeShade="FF"/>
        </w:rPr>
        <w:t xml:space="preserve"> japonicum</w:t>
      </w:r>
      <w:r w:rsidRPr="6DDAD74E" w:rsidR="16DB04AC">
        <w:rPr>
          <w:rFonts w:ascii="Avenir Next LT Pro" w:hAnsi="Avenir Next LT Pro" w:eastAsia="Avenir Next LT Pro" w:cs="Avenir Next LT Pro"/>
          <w:color w:val="000000" w:themeColor="text1" w:themeTint="FF" w:themeShade="FF"/>
        </w:rPr>
        <w:t>), camphor tree (</w:t>
      </w:r>
      <w:r w:rsidRPr="6DDAD74E" w:rsidR="16DB04AC">
        <w:rPr>
          <w:rFonts w:ascii="Avenir Next LT Pro" w:hAnsi="Avenir Next LT Pro" w:eastAsia="Avenir Next LT Pro" w:cs="Avenir Next LT Pro"/>
          <w:i w:val="1"/>
          <w:iCs w:val="1"/>
          <w:color w:val="000000" w:themeColor="text1" w:themeTint="FF" w:themeShade="FF"/>
        </w:rPr>
        <w:t xml:space="preserve">Cinnamomum </w:t>
      </w:r>
      <w:r w:rsidRPr="6DDAD74E" w:rsidR="16DB04AC">
        <w:rPr>
          <w:rFonts w:ascii="Avenir Next LT Pro" w:hAnsi="Avenir Next LT Pro" w:eastAsia="Avenir Next LT Pro" w:cs="Avenir Next LT Pro"/>
          <w:i w:val="1"/>
          <w:iCs w:val="1"/>
          <w:color w:val="000000" w:themeColor="text1" w:themeTint="FF" w:themeShade="FF"/>
        </w:rPr>
        <w:t>camphora</w:t>
      </w:r>
      <w:r w:rsidRPr="6DDAD74E" w:rsidR="16DB04AC">
        <w:rPr>
          <w:rFonts w:ascii="Avenir Next LT Pro" w:hAnsi="Avenir Next LT Pro" w:eastAsia="Avenir Next LT Pro" w:cs="Avenir Next LT Pro"/>
          <w:color w:val="000000" w:themeColor="text1" w:themeTint="FF" w:themeShade="FF"/>
        </w:rPr>
        <w:t>), wild taro (</w:t>
      </w:r>
      <w:r w:rsidRPr="6DDAD74E" w:rsidR="16DB04AC">
        <w:rPr>
          <w:rFonts w:ascii="Avenir Next LT Pro" w:hAnsi="Avenir Next LT Pro" w:eastAsia="Avenir Next LT Pro" w:cs="Avenir Next LT Pro"/>
          <w:i w:val="1"/>
          <w:iCs w:val="1"/>
          <w:color w:val="000000" w:themeColor="text1" w:themeTint="FF" w:themeShade="FF"/>
        </w:rPr>
        <w:t>Colocasia esculenta</w:t>
      </w:r>
      <w:r w:rsidRPr="6DDAD74E" w:rsidR="16DB04AC">
        <w:rPr>
          <w:rFonts w:ascii="Avenir Next LT Pro" w:hAnsi="Avenir Next LT Pro" w:eastAsia="Avenir Next LT Pro" w:cs="Avenir Next LT Pro"/>
          <w:color w:val="000000" w:themeColor="text1" w:themeTint="FF" w:themeShade="FF"/>
        </w:rPr>
        <w:t>), mimosa (</w:t>
      </w:r>
      <w:r w:rsidRPr="6DDAD74E" w:rsidR="16DB04AC">
        <w:rPr>
          <w:rFonts w:ascii="Avenir Next LT Pro" w:hAnsi="Avenir Next LT Pro" w:eastAsia="Avenir Next LT Pro" w:cs="Avenir Next LT Pro"/>
          <w:i w:val="1"/>
          <w:iCs w:val="1"/>
          <w:color w:val="000000" w:themeColor="text1" w:themeTint="FF" w:themeShade="FF"/>
        </w:rPr>
        <w:t xml:space="preserve">Albizia </w:t>
      </w:r>
      <w:r w:rsidRPr="6DDAD74E" w:rsidR="16DB04AC">
        <w:rPr>
          <w:rFonts w:ascii="Avenir Next LT Pro" w:hAnsi="Avenir Next LT Pro" w:eastAsia="Avenir Next LT Pro" w:cs="Avenir Next LT Pro"/>
          <w:i w:val="1"/>
          <w:iCs w:val="1"/>
          <w:color w:val="000000" w:themeColor="text1" w:themeTint="FF" w:themeShade="FF"/>
        </w:rPr>
        <w:t>julibrissin</w:t>
      </w:r>
      <w:r w:rsidRPr="6DDAD74E" w:rsidR="16DB04AC">
        <w:rPr>
          <w:rFonts w:ascii="Avenir Next LT Pro" w:hAnsi="Avenir Next LT Pro" w:eastAsia="Avenir Next LT Pro" w:cs="Avenir Next LT Pro"/>
          <w:color w:val="000000" w:themeColor="text1" w:themeTint="FF" w:themeShade="FF"/>
        </w:rPr>
        <w:t>), shrub verbena (</w:t>
      </w:r>
      <w:r w:rsidRPr="6DDAD74E" w:rsidR="16DB04AC">
        <w:rPr>
          <w:rFonts w:ascii="Avenir Next LT Pro" w:hAnsi="Avenir Next LT Pro" w:eastAsia="Avenir Next LT Pro" w:cs="Avenir Next LT Pro"/>
          <w:i w:val="1"/>
          <w:iCs w:val="1"/>
          <w:color w:val="000000" w:themeColor="text1" w:themeTint="FF" w:themeShade="FF"/>
        </w:rPr>
        <w:t xml:space="preserve">Lantana </w:t>
      </w:r>
      <w:r w:rsidRPr="6DDAD74E" w:rsidR="16DB04AC">
        <w:rPr>
          <w:rFonts w:ascii="Avenir Next LT Pro" w:hAnsi="Avenir Next LT Pro" w:eastAsia="Avenir Next LT Pro" w:cs="Avenir Next LT Pro"/>
          <w:i w:val="1"/>
          <w:iCs w:val="1"/>
          <w:color w:val="000000" w:themeColor="text1" w:themeTint="FF" w:themeShade="FF"/>
        </w:rPr>
        <w:t>strigocamara</w:t>
      </w:r>
      <w:r w:rsidRPr="6DDAD74E" w:rsidR="16DB04AC">
        <w:rPr>
          <w:rFonts w:ascii="Avenir Next LT Pro" w:hAnsi="Avenir Next LT Pro" w:eastAsia="Avenir Next LT Pro" w:cs="Avenir Next LT Pro"/>
          <w:color w:val="000000" w:themeColor="text1" w:themeTint="FF" w:themeShade="FF"/>
        </w:rPr>
        <w:t>), invasive tradescantia, glossy privet (</w:t>
      </w:r>
      <w:r w:rsidRPr="6DDAD74E" w:rsidR="16DB04AC">
        <w:rPr>
          <w:rFonts w:ascii="Avenir Next LT Pro" w:hAnsi="Avenir Next LT Pro" w:eastAsia="Avenir Next LT Pro" w:cs="Avenir Next LT Pro"/>
          <w:i w:val="1"/>
          <w:iCs w:val="1"/>
          <w:color w:val="000000" w:themeColor="text1" w:themeTint="FF" w:themeShade="FF"/>
        </w:rPr>
        <w:t>Ligustrum lucidum</w:t>
      </w:r>
      <w:r w:rsidRPr="6DDAD74E" w:rsidR="16DB04AC">
        <w:rPr>
          <w:rFonts w:ascii="Avenir Next LT Pro" w:hAnsi="Avenir Next LT Pro" w:eastAsia="Avenir Next LT Pro" w:cs="Avenir Next LT Pro"/>
          <w:color w:val="000000" w:themeColor="text1" w:themeTint="FF" w:themeShade="FF"/>
        </w:rPr>
        <w:t>), arrowhead vine (</w:t>
      </w:r>
      <w:r w:rsidRPr="6DDAD74E" w:rsidR="16DB04AC">
        <w:rPr>
          <w:rFonts w:ascii="Avenir Next LT Pro" w:hAnsi="Avenir Next LT Pro" w:eastAsia="Avenir Next LT Pro" w:cs="Avenir Next LT Pro"/>
          <w:i w:val="1"/>
          <w:iCs w:val="1"/>
          <w:color w:val="000000" w:themeColor="text1" w:themeTint="FF" w:themeShade="FF"/>
        </w:rPr>
        <w:t>Syngonium podophyllum</w:t>
      </w:r>
      <w:r w:rsidRPr="6DDAD74E" w:rsidR="16DB04AC">
        <w:rPr>
          <w:rFonts w:ascii="Avenir Next LT Pro" w:hAnsi="Avenir Next LT Pro" w:eastAsia="Avenir Next LT Pro" w:cs="Avenir Next LT Pro"/>
          <w:color w:val="000000" w:themeColor="text1" w:themeTint="FF" w:themeShade="FF"/>
        </w:rPr>
        <w:t xml:space="preserve">), </w:t>
      </w:r>
      <w:r w:rsidRPr="6DDAD74E" w:rsidR="4A5E170A">
        <w:rPr>
          <w:rFonts w:ascii="Avenir Next LT Pro" w:hAnsi="Avenir Next LT Pro" w:eastAsia="Avenir Next LT Pro" w:cs="Avenir Next LT Pro"/>
          <w:color w:val="000000" w:themeColor="text1" w:themeTint="FF" w:themeShade="FF"/>
        </w:rPr>
        <w:t>cat’s claw vine (</w:t>
      </w:r>
      <w:r w:rsidRPr="6DDAD74E" w:rsidR="1599F66B">
        <w:rPr>
          <w:rFonts w:ascii="Avenir Next LT Pro" w:hAnsi="Avenir Next LT Pro" w:eastAsia="Avenir Next LT Pro" w:cs="Avenir Next LT Pro"/>
          <w:i w:val="1"/>
          <w:iCs w:val="1"/>
          <w:color w:val="000000" w:themeColor="text1" w:themeTint="FF" w:themeShade="FF"/>
        </w:rPr>
        <w:t>Dolichandra</w:t>
      </w:r>
      <w:r w:rsidRPr="6DDAD74E" w:rsidR="1599F66B">
        <w:rPr>
          <w:rFonts w:ascii="Avenir Next LT Pro" w:hAnsi="Avenir Next LT Pro" w:eastAsia="Avenir Next LT Pro" w:cs="Avenir Next LT Pro"/>
          <w:i w:val="1"/>
          <w:iCs w:val="1"/>
          <w:color w:val="000000" w:themeColor="text1" w:themeTint="FF" w:themeShade="FF"/>
        </w:rPr>
        <w:t xml:space="preserve"> unguis-cati),</w:t>
      </w:r>
      <w:r w:rsidRPr="6DDAD74E" w:rsidR="1599F66B">
        <w:rPr>
          <w:rFonts w:ascii="Avenir Next LT Pro" w:hAnsi="Avenir Next LT Pro" w:eastAsia="Avenir Next LT Pro" w:cs="Avenir Next LT Pro"/>
          <w:color w:val="000000" w:themeColor="text1" w:themeTint="FF" w:themeShade="FF"/>
        </w:rPr>
        <w:t xml:space="preserve"> </w:t>
      </w:r>
      <w:r w:rsidRPr="6DDAD74E" w:rsidR="16DB04AC">
        <w:rPr>
          <w:rFonts w:ascii="Avenir Next LT Pro" w:hAnsi="Avenir Next LT Pro" w:eastAsia="Avenir Next LT Pro" w:cs="Avenir Next LT Pro"/>
          <w:color w:val="000000" w:themeColor="text1" w:themeTint="FF" w:themeShade="FF"/>
        </w:rPr>
        <w:t>and Caesar’s weed (</w:t>
      </w:r>
      <w:r w:rsidRPr="6DDAD74E" w:rsidR="16DB04AC">
        <w:rPr>
          <w:rFonts w:ascii="Avenir Next LT Pro" w:hAnsi="Avenir Next LT Pro" w:eastAsia="Avenir Next LT Pro" w:cs="Avenir Next LT Pro"/>
          <w:i w:val="1"/>
          <w:iCs w:val="1"/>
          <w:color w:val="000000" w:themeColor="text1" w:themeTint="FF" w:themeShade="FF"/>
        </w:rPr>
        <w:t>Urena lobata</w:t>
      </w:r>
      <w:r w:rsidRPr="6DDAD74E" w:rsidR="16DB04AC">
        <w:rPr>
          <w:rFonts w:ascii="Avenir Next LT Pro" w:hAnsi="Avenir Next LT Pro" w:eastAsia="Avenir Next LT Pro" w:cs="Avenir Next LT Pro"/>
          <w:color w:val="000000" w:themeColor="text1" w:themeTint="FF" w:themeShade="FF"/>
          <w:sz w:val="22"/>
          <w:szCs w:val="22"/>
        </w:rPr>
        <w:t>)</w:t>
      </w:r>
      <w:r w:rsidRPr="6DDAD74E" w:rsidR="16DB04AC">
        <w:rPr>
          <w:rFonts w:ascii="Avenir Next LT Pro" w:hAnsi="Avenir Next LT Pro" w:eastAsia="Avenir Next LT Pro" w:cs="Avenir Next LT Pro"/>
          <w:color w:val="000000" w:themeColor="text1" w:themeTint="FF" w:themeShade="FF"/>
        </w:rPr>
        <w:t>. Category 2 plants include, but are not limited, to Guinea grass (</w:t>
      </w:r>
      <w:r w:rsidRPr="6DDAD74E" w:rsidR="16DB04AC">
        <w:rPr>
          <w:rFonts w:ascii="Avenir Next LT Pro" w:hAnsi="Avenir Next LT Pro" w:eastAsia="Avenir Next LT Pro" w:cs="Avenir Next LT Pro"/>
          <w:i w:val="1"/>
          <w:iCs w:val="1"/>
          <w:color w:val="000000" w:themeColor="text1" w:themeTint="FF" w:themeShade="FF"/>
        </w:rPr>
        <w:t>Megathyrsus</w:t>
      </w:r>
      <w:r w:rsidRPr="6DDAD74E" w:rsidR="16DB04AC">
        <w:rPr>
          <w:rFonts w:ascii="Avenir Next LT Pro" w:hAnsi="Avenir Next LT Pro" w:eastAsia="Avenir Next LT Pro" w:cs="Avenir Next LT Pro"/>
          <w:i w:val="1"/>
          <w:iCs w:val="1"/>
          <w:color w:val="000000" w:themeColor="text1" w:themeTint="FF" w:themeShade="FF"/>
        </w:rPr>
        <w:t xml:space="preserve"> maximus)</w:t>
      </w:r>
      <w:r w:rsidRPr="6DDAD74E" w:rsidR="16DB04AC">
        <w:rPr>
          <w:rFonts w:ascii="Avenir Next LT Pro" w:hAnsi="Avenir Next LT Pro" w:eastAsia="Avenir Next LT Pro" w:cs="Avenir Next LT Pro"/>
          <w:color w:val="000000" w:themeColor="text1" w:themeTint="FF" w:themeShade="FF"/>
        </w:rPr>
        <w:t xml:space="preserve">. </w:t>
      </w:r>
    </w:p>
    <w:p w:rsidR="002410F2" w:rsidP="478A76B3" w:rsidRDefault="002410F2" w14:paraId="56F61F5C" w14:textId="6698429F">
      <w:pPr>
        <w:spacing w:after="0"/>
        <w:jc w:val="center"/>
      </w:pPr>
    </w:p>
    <w:p w:rsidR="002410F2" w:rsidP="6DDAD74E" w:rsidRDefault="222E9E04" w14:paraId="65B18354" w14:textId="37B328E9" w14:noSpellErr="1">
      <w:pPr>
        <w:spacing w:after="0"/>
        <w:ind w:hanging="360"/>
        <w:jc w:val="center"/>
        <w:rPr>
          <w:rFonts w:ascii="Avenir Next LT Pro" w:hAnsi="Avenir Next LT Pro" w:eastAsia="Avenir Next LT Pro" w:cs="Avenir Next LT Pro"/>
          <w:sz w:val="22"/>
          <w:szCs w:val="22"/>
        </w:rPr>
      </w:pPr>
      <w:r w:rsidR="0EFBE251">
        <w:drawing>
          <wp:inline wp14:editId="7B217317" wp14:anchorId="1295B50F">
            <wp:extent cx="6144548" cy="4192463"/>
            <wp:effectExtent l="0" t="0" r="0" b="0"/>
            <wp:docPr id="633397723" name="Picture 633397723" title=""/>
            <wp:cNvGraphicFramePr>
              <a:graphicFrameLocks noChangeAspect="1"/>
            </wp:cNvGraphicFramePr>
            <a:graphic>
              <a:graphicData uri="http://schemas.openxmlformats.org/drawingml/2006/picture">
                <pic:pic>
                  <pic:nvPicPr>
                    <pic:cNvPr id="0" name="Picture 633397723"/>
                    <pic:cNvPicPr/>
                  </pic:nvPicPr>
                  <pic:blipFill>
                    <a:blip r:embed="Rbf2578d3d6ec4d6c">
                      <a:extLst xmlns:a="http://schemas.openxmlformats.org/drawingml/2006/main">
                        <a:ext uri="{28A0092B-C50C-407E-A947-70E740481C1C}">
                          <a14:useLocalDpi xmlns:a14="http://schemas.microsoft.com/office/drawing/2010/main" val="0"/>
                        </a:ext>
                      </a:extLst>
                    </a:blip>
                    <a:srcRect l="1768" t="5597" b="7633"/>
                    <a:stretch>
                      <a:fillRect/>
                    </a:stretch>
                  </pic:blipFill>
                  <pic:spPr>
                    <a:xfrm rot="0" flipH="0" flipV="0">
                      <a:off x="0" y="0"/>
                      <a:ext cx="6144548" cy="4192463"/>
                    </a:xfrm>
                    <a:prstGeom prst="rect">
                      <a:avLst/>
                    </a:prstGeom>
                  </pic:spPr>
                </pic:pic>
              </a:graphicData>
            </a:graphic>
          </wp:inline>
        </w:drawing>
      </w:r>
    </w:p>
    <w:p w:rsidR="002410F2" w:rsidP="6DDAD74E" w:rsidRDefault="759EEE0C" w14:paraId="0A27C2D9" w14:textId="1D001134">
      <w:pPr>
        <w:spacing w:after="0"/>
        <w:jc w:val="left"/>
        <w:rPr>
          <w:rFonts w:ascii="Avenir Next LT Pro" w:hAnsi="Avenir Next LT Pro" w:eastAsia="Avenir Next LT Pro" w:cs="Avenir Next LT Pro"/>
          <w:sz w:val="22"/>
          <w:szCs w:val="22"/>
        </w:rPr>
      </w:pPr>
      <w:r w:rsidRPr="6DDAD74E" w:rsidR="10711A1A">
        <w:rPr>
          <w:rFonts w:ascii="Avenir Next LT Pro" w:hAnsi="Avenir Next LT Pro" w:eastAsia="Avenir Next LT Pro" w:cs="Avenir Next LT Pro"/>
          <w:b w:val="1"/>
          <w:bCs w:val="1"/>
          <w:sz w:val="22"/>
          <w:szCs w:val="22"/>
        </w:rPr>
        <w:t>Image</w:t>
      </w:r>
      <w:r w:rsidRPr="6DDAD74E" w:rsidR="73677B50">
        <w:rPr>
          <w:rFonts w:ascii="Avenir Next LT Pro" w:hAnsi="Avenir Next LT Pro" w:eastAsia="Avenir Next LT Pro" w:cs="Avenir Next LT Pro"/>
          <w:b w:val="1"/>
          <w:bCs w:val="1"/>
          <w:sz w:val="22"/>
          <w:szCs w:val="22"/>
        </w:rPr>
        <w:t xml:space="preserve">. </w:t>
      </w:r>
      <w:r w:rsidRPr="6DDAD74E" w:rsidR="16DB04AC">
        <w:rPr>
          <w:rFonts w:ascii="Avenir Next LT Pro" w:hAnsi="Avenir Next LT Pro" w:eastAsia="Avenir Next LT Pro" w:cs="Avenir Next LT Pro"/>
          <w:sz w:val="22"/>
          <w:szCs w:val="22"/>
        </w:rPr>
        <w:t>Comprehensive</w:t>
      </w:r>
      <w:r w:rsidRPr="6DDAD74E" w:rsidR="16DB04AC">
        <w:rPr>
          <w:rFonts w:ascii="Avenir Next LT Pro" w:hAnsi="Avenir Next LT Pro" w:eastAsia="Avenir Next LT Pro" w:cs="Avenir Next LT Pro"/>
          <w:sz w:val="22"/>
          <w:szCs w:val="22"/>
        </w:rPr>
        <w:t xml:space="preserve"> map</w:t>
      </w:r>
      <w:r w:rsidRPr="6DDAD74E" w:rsidR="16DB04AC">
        <w:rPr>
          <w:rFonts w:ascii="Avenir Next LT Pro" w:hAnsi="Avenir Next LT Pro" w:eastAsia="Avenir Next LT Pro" w:cs="Avenir Next LT Pro"/>
          <w:sz w:val="22"/>
          <w:szCs w:val="22"/>
        </w:rPr>
        <w:t xml:space="preserve"> of current and controlled invasive plants in NATL as of Fall </w:t>
      </w:r>
      <w:r w:rsidRPr="6DDAD74E" w:rsidR="31EC043C">
        <w:rPr>
          <w:rFonts w:ascii="Avenir Next LT Pro" w:hAnsi="Avenir Next LT Pro" w:eastAsia="Avenir Next LT Pro" w:cs="Avenir Next LT Pro"/>
          <w:sz w:val="22"/>
          <w:szCs w:val="22"/>
        </w:rPr>
        <w:t>202</w:t>
      </w:r>
      <w:r w:rsidRPr="6DDAD74E" w:rsidR="365A382A">
        <w:rPr>
          <w:rFonts w:ascii="Avenir Next LT Pro" w:hAnsi="Avenir Next LT Pro" w:eastAsia="Avenir Next LT Pro" w:cs="Avenir Next LT Pro"/>
          <w:sz w:val="22"/>
          <w:szCs w:val="22"/>
        </w:rPr>
        <w:t>4</w:t>
      </w:r>
      <w:r w:rsidRPr="6DDAD74E" w:rsidR="16DB04AC">
        <w:rPr>
          <w:rFonts w:ascii="Avenir Next LT Pro" w:hAnsi="Avenir Next LT Pro" w:eastAsia="Avenir Next LT Pro" w:cs="Avenir Next LT Pro"/>
          <w:sz w:val="22"/>
          <w:szCs w:val="22"/>
        </w:rPr>
        <w:t>.</w:t>
      </w:r>
    </w:p>
    <w:p w:rsidR="399D7254" w:rsidP="399D7254" w:rsidRDefault="399D7254" w14:paraId="065C6FCB" w14:textId="4C99A9F5">
      <w:pPr>
        <w:spacing w:after="0"/>
      </w:pPr>
    </w:p>
    <w:p w:rsidR="178552E4" w:rsidP="6DDAD74E" w:rsidRDefault="178552E4" w14:paraId="4E037DF5" w14:textId="78A935CE" w14:noSpellErr="1">
      <w:pPr>
        <w:spacing w:after="0"/>
        <w:ind w:right="0" w:hanging="630"/>
        <w:jc w:val="left"/>
      </w:pPr>
      <w:r w:rsidR="2FB7CB60">
        <w:drawing>
          <wp:inline wp14:editId="123938A2" wp14:anchorId="7916E2E2">
            <wp:extent cx="7327044" cy="1350336"/>
            <wp:effectExtent l="0" t="0" r="0" b="0"/>
            <wp:docPr id="2116135563" name="Picture 2116135563" title=""/>
            <wp:cNvGraphicFramePr>
              <a:graphicFrameLocks noChangeAspect="1"/>
            </wp:cNvGraphicFramePr>
            <a:graphic>
              <a:graphicData uri="http://schemas.openxmlformats.org/drawingml/2006/picture">
                <pic:pic>
                  <pic:nvPicPr>
                    <pic:cNvPr id="0" name="Picture 2116135563"/>
                    <pic:cNvPicPr/>
                  </pic:nvPicPr>
                  <pic:blipFill>
                    <a:blip r:embed="R7cb1c43e6d6c4646">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7327044" cy="1350336"/>
                    </a:xfrm>
                    <a:prstGeom prst="rect">
                      <a:avLst/>
                    </a:prstGeom>
                  </pic:spPr>
                </pic:pic>
              </a:graphicData>
            </a:graphic>
          </wp:inline>
        </w:drawing>
      </w:r>
    </w:p>
    <w:p w:rsidR="002410F2" w:rsidP="6DDAD74E" w:rsidRDefault="5D9907C6" w14:paraId="2D2D1732" w14:textId="07BB85E3">
      <w:pPr>
        <w:spacing w:after="0" w:line="257" w:lineRule="auto"/>
        <w:jc w:val="left"/>
        <w:rPr>
          <w:rFonts w:ascii="Avenir Next LT Pro" w:hAnsi="Avenir Next LT Pro" w:eastAsia="Avenir Next LT Pro" w:cs="Avenir Next LT Pro"/>
          <w:b w:val="1"/>
          <w:bCs w:val="1"/>
        </w:rPr>
      </w:pPr>
      <w:r w:rsidRPr="6DDAD74E" w:rsidR="16DB04AC">
        <w:rPr>
          <w:rFonts w:ascii="Avenir Next LT Pro" w:hAnsi="Avenir Next LT Pro" w:eastAsia="Avenir Next LT Pro" w:cs="Avenir Next LT Pro"/>
          <w:b w:val="1"/>
          <w:bCs w:val="1"/>
          <w:sz w:val="22"/>
          <w:szCs w:val="22"/>
        </w:rPr>
        <w:t>Table</w:t>
      </w:r>
      <w:r w:rsidRPr="6DDAD74E" w:rsidR="28FA5420">
        <w:rPr>
          <w:rFonts w:ascii="Avenir Next LT Pro" w:hAnsi="Avenir Next LT Pro" w:eastAsia="Avenir Next LT Pro" w:cs="Avenir Next LT Pro"/>
          <w:b w:val="1"/>
          <w:bCs w:val="1"/>
          <w:sz w:val="22"/>
          <w:szCs w:val="22"/>
        </w:rPr>
        <w:t xml:space="preserve">. </w:t>
      </w:r>
      <w:r w:rsidRPr="6DDAD74E" w:rsidR="16DB04AC">
        <w:rPr>
          <w:rFonts w:ascii="Avenir Next LT Pro" w:hAnsi="Avenir Next LT Pro" w:eastAsia="Avenir Next LT Pro" w:cs="Avenir Next LT Pro"/>
          <w:sz w:val="22"/>
          <w:szCs w:val="22"/>
        </w:rPr>
        <w:t>Top invasive species removed in NATL from 2018 - 2</w:t>
      </w:r>
      <w:r w:rsidRPr="6DDAD74E" w:rsidR="40698D09">
        <w:rPr>
          <w:rFonts w:ascii="Avenir Next LT Pro" w:hAnsi="Avenir Next LT Pro" w:eastAsia="Avenir Next LT Pro" w:cs="Avenir Next LT Pro"/>
          <w:sz w:val="22"/>
          <w:szCs w:val="22"/>
        </w:rPr>
        <w:t>4</w:t>
      </w:r>
      <w:r w:rsidRPr="6DDAD74E" w:rsidR="16DB04AC">
        <w:rPr>
          <w:rFonts w:ascii="Avenir Next LT Pro" w:hAnsi="Avenir Next LT Pro" w:eastAsia="Avenir Next LT Pro" w:cs="Avenir Next LT Pro"/>
          <w:sz w:val="22"/>
          <w:szCs w:val="22"/>
        </w:rPr>
        <w:t>. Values i</w:t>
      </w:r>
      <w:r w:rsidRPr="6DDAD74E" w:rsidR="16DB04AC">
        <w:rPr>
          <w:rFonts w:ascii="Avenir Next LT Pro" w:hAnsi="Avenir Next LT Pro" w:eastAsia="Avenir Next LT Pro" w:cs="Avenir Next LT Pro"/>
          <w:sz w:val="22"/>
          <w:szCs w:val="22"/>
        </w:rPr>
        <w:t xml:space="preserve">ndicate </w:t>
      </w:r>
      <w:r w:rsidRPr="6DDAD74E" w:rsidR="16DB04AC">
        <w:rPr>
          <w:rFonts w:ascii="Avenir Next LT Pro" w:hAnsi="Avenir Next LT Pro" w:eastAsia="Avenir Next LT Pro" w:cs="Avenir Next LT Pro"/>
          <w:sz w:val="22"/>
          <w:szCs w:val="22"/>
        </w:rPr>
        <w:t xml:space="preserve">the number of plants or patches managed. </w:t>
      </w:r>
    </w:p>
    <w:p w:rsidR="002410F2" w:rsidP="01BA3862" w:rsidRDefault="002410F2" w14:paraId="4F854EB5" w14:textId="5D4BADD6">
      <w:pPr>
        <w:spacing w:after="0" w:line="257" w:lineRule="auto"/>
        <w:jc w:val="center"/>
        <w:rPr>
          <w:rFonts w:ascii="Avenir Next LT Pro" w:hAnsi="Avenir Next LT Pro" w:eastAsia="Avenir Next LT Pro" w:cs="Avenir Next LT Pro"/>
          <w:b/>
          <w:bCs/>
        </w:rPr>
      </w:pPr>
    </w:p>
    <w:p w:rsidR="002410F2" w:rsidP="6DDAD74E" w:rsidRDefault="5D9907C6" w14:paraId="2F3336C8" w14:textId="69513264" w14:noSpellErr="1">
      <w:pPr>
        <w:spacing w:after="0" w:line="257" w:lineRule="auto"/>
        <w:rPr>
          <w:rFonts w:ascii="Avenir Next LT Pro" w:hAnsi="Avenir Next LT Pro" w:eastAsia="Avenir Next LT Pro" w:cs="Avenir Next LT Pro"/>
          <w:b w:val="1"/>
          <w:bCs w:val="1"/>
        </w:rPr>
      </w:pPr>
      <w:r w:rsidRPr="6DDAD74E" w:rsidR="16DB04AC">
        <w:rPr>
          <w:rFonts w:ascii="Avenir Next LT Pro" w:hAnsi="Avenir Next LT Pro" w:eastAsia="Avenir Next LT Pro" w:cs="Avenir Next LT Pro"/>
          <w:b w:val="1"/>
          <w:bCs w:val="1"/>
        </w:rPr>
        <w:t>B. Campus-Wide Invasives Removal</w:t>
      </w:r>
    </w:p>
    <w:p w:rsidR="002410F2" w:rsidP="30179481" w:rsidRDefault="5D9907C6" w14:paraId="32866229" w14:textId="6BF49EBE">
      <w:pPr>
        <w:spacing w:after="0"/>
        <w:rPr>
          <w:rFonts w:ascii="Avenir Next LT Pro" w:hAnsi="Avenir Next LT Pro" w:eastAsia="Avenir Next LT Pro" w:cs="Avenir Next LT Pro"/>
          <w:color w:val="000000" w:themeColor="text1"/>
        </w:rPr>
      </w:pPr>
      <w:r w:rsidRPr="6DDAD74E" w:rsidR="16DB04AC">
        <w:rPr>
          <w:rFonts w:ascii="Avenir Next LT Pro" w:hAnsi="Avenir Next LT Pro" w:eastAsia="Avenir Next LT Pro" w:cs="Avenir Next LT Pro"/>
          <w:color w:val="000000" w:themeColor="text1" w:themeTint="FF" w:themeShade="FF"/>
          <w:lang w:val="en"/>
        </w:rPr>
        <w:t>In Fall 2022, the NATL Operations Team began assisting with the management of invasive species in McCarty and Harmonic Woods.</w:t>
      </w:r>
      <w:r w:rsidRPr="6DDAD74E" w:rsidR="16DB04AC">
        <w:rPr>
          <w:rFonts w:ascii="Avenir Next LT Pro" w:hAnsi="Avenir Next LT Pro" w:eastAsia="Avenir Next LT Pro" w:cs="Avenir Next LT Pro"/>
          <w:color w:val="000000" w:themeColor="text1" w:themeTint="FF" w:themeShade="FF"/>
          <w:lang w:val="en"/>
        </w:rPr>
        <w:t xml:space="preserve"> Funding from the </w:t>
      </w:r>
      <w:r w:rsidRPr="6DDAD74E" w:rsidR="16DB04AC">
        <w:rPr>
          <w:rFonts w:ascii="Avenir Next LT Pro" w:hAnsi="Avenir Next LT Pro" w:eastAsia="Avenir Next LT Pro" w:cs="Avenir Next LT Pro"/>
        </w:rPr>
        <w:t xml:space="preserve">UF Office of Sustainability, UF Biodiversity Institute (UFBI), and Florida Museum of Natural History (FLMNH) paid for an intern (Austin Hubsch) to work in these areas from Fall 2022 – Spring 2023, and a donation from Donna Legare provided </w:t>
      </w:r>
      <w:r w:rsidRPr="6DDAD74E" w:rsidR="16DB04AC">
        <w:rPr>
          <w:rFonts w:ascii="Avenir Next LT Pro" w:hAnsi="Avenir Next LT Pro" w:eastAsia="Avenir Next LT Pro" w:cs="Avenir Next LT Pro"/>
        </w:rPr>
        <w:t>additional</w:t>
      </w:r>
      <w:r w:rsidRPr="6DDAD74E" w:rsidR="16DB04AC">
        <w:rPr>
          <w:rFonts w:ascii="Avenir Next LT Pro" w:hAnsi="Avenir Next LT Pro" w:eastAsia="Avenir Next LT Pro" w:cs="Avenir Next LT Pro"/>
        </w:rPr>
        <w:t xml:space="preserve"> funding for </w:t>
      </w:r>
      <w:r w:rsidRPr="6DDAD74E" w:rsidR="3AA8D066">
        <w:rPr>
          <w:rFonts w:ascii="Avenir Next LT Pro" w:hAnsi="Avenir Next LT Pro" w:eastAsia="Avenir Next LT Pro" w:cs="Avenir Next LT Pro"/>
        </w:rPr>
        <w:t xml:space="preserve"> </w:t>
      </w:r>
      <w:r w:rsidRPr="6DDAD74E" w:rsidR="16DB04AC">
        <w:rPr>
          <w:rFonts w:ascii="Avenir Next LT Pro" w:hAnsi="Avenir Next LT Pro" w:eastAsia="Avenir Next LT Pro" w:cs="Avenir Next LT Pro"/>
        </w:rPr>
        <w:t>Katya Kasprzak</w:t>
      </w:r>
      <w:r w:rsidRPr="6DDAD74E" w:rsidR="73BB7CA1">
        <w:rPr>
          <w:rFonts w:ascii="Avenir Next LT Pro" w:hAnsi="Avenir Next LT Pro" w:eastAsia="Avenir Next LT Pro" w:cs="Avenir Next LT Pro"/>
        </w:rPr>
        <w:t xml:space="preserve"> </w:t>
      </w:r>
      <w:r w:rsidRPr="6DDAD74E" w:rsidR="0099203D">
        <w:rPr>
          <w:rFonts w:ascii="Avenir Next LT Pro" w:hAnsi="Avenir Next LT Pro" w:eastAsia="Avenir Next LT Pro" w:cs="Avenir Next LT Pro"/>
        </w:rPr>
        <w:t>and Sherry Kang</w:t>
      </w:r>
      <w:r w:rsidRPr="6DDAD74E" w:rsidR="10845D5F">
        <w:rPr>
          <w:rFonts w:ascii="Avenir Next LT Pro" w:hAnsi="Avenir Next LT Pro" w:eastAsia="Avenir Next LT Pro" w:cs="Avenir Next LT Pro"/>
        </w:rPr>
        <w:t xml:space="preserve"> </w:t>
      </w:r>
      <w:r w:rsidRPr="6DDAD74E" w:rsidR="16DB04AC">
        <w:rPr>
          <w:rFonts w:ascii="Avenir Next LT Pro" w:hAnsi="Avenir Next LT Pro" w:eastAsia="Avenir Next LT Pro" w:cs="Avenir Next LT Pro"/>
        </w:rPr>
        <w:t xml:space="preserve">to continue this work </w:t>
      </w:r>
      <w:r w:rsidRPr="6DDAD74E" w:rsidR="63DBAF16">
        <w:rPr>
          <w:rFonts w:ascii="Avenir Next LT Pro" w:hAnsi="Avenir Next LT Pro" w:eastAsia="Avenir Next LT Pro" w:cs="Avenir Next LT Pro"/>
        </w:rPr>
        <w:t xml:space="preserve">in 2023 </w:t>
      </w:r>
      <w:r w:rsidRPr="6DDAD74E" w:rsidR="759F3EA6">
        <w:rPr>
          <w:rFonts w:ascii="Avenir Next LT Pro" w:hAnsi="Avenir Next LT Pro" w:eastAsia="Avenir Next LT Pro" w:cs="Avenir Next LT Pro"/>
        </w:rPr>
        <w:t>and</w:t>
      </w:r>
      <w:r w:rsidRPr="6DDAD74E" w:rsidR="63DBAF16">
        <w:rPr>
          <w:rFonts w:ascii="Avenir Next LT Pro" w:hAnsi="Avenir Next LT Pro" w:eastAsia="Avenir Next LT Pro" w:cs="Avenir Next LT Pro"/>
        </w:rPr>
        <w:t xml:space="preserve"> 2024</w:t>
      </w:r>
      <w:r w:rsidRPr="6DDAD74E" w:rsidR="16DB04AC">
        <w:rPr>
          <w:rFonts w:ascii="Avenir Next LT Pro" w:hAnsi="Avenir Next LT Pro" w:eastAsia="Avenir Next LT Pro" w:cs="Avenir Next LT Pro"/>
        </w:rPr>
        <w:t>.</w:t>
      </w:r>
      <w:r w:rsidRPr="6DDAD74E" w:rsidR="16DB04AC">
        <w:rPr>
          <w:rFonts w:ascii="Avenir Next LT Pro" w:hAnsi="Avenir Next LT Pro" w:eastAsia="Avenir Next LT Pro" w:cs="Avenir Next LT Pro"/>
          <w:color w:val="000000" w:themeColor="text1" w:themeTint="FF" w:themeShade="FF"/>
        </w:rPr>
        <w:t xml:space="preserve"> </w:t>
      </w:r>
    </w:p>
    <w:p w:rsidR="002410F2" w:rsidP="30179481" w:rsidRDefault="5D9907C6" w14:paraId="5871DB91" w14:textId="343B7B6A">
      <w:pPr>
        <w:spacing w:after="0"/>
        <w:rPr>
          <w:rFonts w:ascii="Avenir Next LT Pro" w:hAnsi="Avenir Next LT Pro" w:eastAsia="Avenir Next LT Pro" w:cs="Avenir Next LT Pro"/>
          <w:color w:val="000000" w:themeColor="text1"/>
          <w:lang w:val="en"/>
        </w:rPr>
      </w:pPr>
      <w:r w:rsidRPr="30179481">
        <w:rPr>
          <w:rFonts w:ascii="Avenir Next LT Pro" w:hAnsi="Avenir Next LT Pro" w:eastAsia="Avenir Next LT Pro" w:cs="Avenir Next LT Pro"/>
          <w:color w:val="000000" w:themeColor="text1"/>
          <w:lang w:val="en"/>
        </w:rPr>
        <w:t xml:space="preserve"> </w:t>
      </w:r>
    </w:p>
    <w:p w:rsidR="002410F2" w:rsidP="30179481" w:rsidRDefault="5D9907C6" w14:paraId="23859AA0" w14:textId="5487259F">
      <w:pPr>
        <w:spacing w:after="0"/>
        <w:rPr>
          <w:rFonts w:ascii="Avenir Next LT Pro" w:hAnsi="Avenir Next LT Pro" w:eastAsia="Avenir Next LT Pro" w:cs="Avenir Next LT Pro"/>
          <w:color w:val="000000" w:themeColor="text1"/>
        </w:rPr>
      </w:pPr>
      <w:r w:rsidRPr="6DDAD74E" w:rsidR="16DB04AC">
        <w:rPr>
          <w:rFonts w:ascii="Avenir Next LT Pro" w:hAnsi="Avenir Next LT Pro" w:eastAsia="Avenir Next LT Pro" w:cs="Avenir Next LT Pro"/>
          <w:color w:val="000000" w:themeColor="text1" w:themeTint="FF" w:themeShade="FF"/>
        </w:rPr>
        <w:t xml:space="preserve">The primary management </w:t>
      </w:r>
      <w:r w:rsidRPr="6DDAD74E" w:rsidR="16DB04AC">
        <w:rPr>
          <w:rFonts w:ascii="Avenir Next LT Pro" w:hAnsi="Avenir Next LT Pro" w:eastAsia="Avenir Next LT Pro" w:cs="Avenir Next LT Pro"/>
          <w:color w:val="000000" w:themeColor="text1" w:themeTint="FF" w:themeShade="FF"/>
        </w:rPr>
        <w:t>objective</w:t>
      </w:r>
      <w:r w:rsidRPr="6DDAD74E" w:rsidR="16DB04AC">
        <w:rPr>
          <w:rFonts w:ascii="Avenir Next LT Pro" w:hAnsi="Avenir Next LT Pro" w:eastAsia="Avenir Next LT Pro" w:cs="Avenir Next LT Pro"/>
          <w:color w:val="000000" w:themeColor="text1" w:themeTint="FF" w:themeShade="FF"/>
        </w:rPr>
        <w:t xml:space="preserve"> for McCarty Woods is to reduce cat’s claw below 5% total coverage. Th</w:t>
      </w:r>
      <w:r w:rsidRPr="6DDAD74E" w:rsidR="35CA1D36">
        <w:rPr>
          <w:rFonts w:ascii="Avenir Next LT Pro" w:hAnsi="Avenir Next LT Pro" w:eastAsia="Avenir Next LT Pro" w:cs="Avenir Next LT Pro"/>
          <w:color w:val="000000" w:themeColor="text1" w:themeTint="FF" w:themeShade="FF"/>
        </w:rPr>
        <w:t>is</w:t>
      </w:r>
      <w:r w:rsidRPr="6DDAD74E" w:rsidR="16DB04AC">
        <w:rPr>
          <w:rFonts w:ascii="Avenir Next LT Pro" w:hAnsi="Avenir Next LT Pro" w:eastAsia="Avenir Next LT Pro" w:cs="Avenir Next LT Pro"/>
          <w:color w:val="000000" w:themeColor="text1" w:themeTint="FF" w:themeShade="FF"/>
        </w:rPr>
        <w:t xml:space="preserve"> </w:t>
      </w:r>
      <w:r w:rsidRPr="6DDAD74E" w:rsidR="16DB04AC">
        <w:rPr>
          <w:rFonts w:ascii="Avenir Next LT Pro" w:hAnsi="Avenir Next LT Pro" w:eastAsia="Avenir Next LT Pro" w:cs="Avenir Next LT Pro"/>
          <w:color w:val="000000" w:themeColor="text1" w:themeTint="FF" w:themeShade="FF"/>
        </w:rPr>
        <w:t>2</w:t>
      </w:r>
      <w:r w:rsidRPr="6DDAD74E" w:rsidR="16DB04AC">
        <w:rPr>
          <w:rFonts w:ascii="Avenir Next LT Pro" w:hAnsi="Avenir Next LT Pro" w:eastAsia="Avenir Next LT Pro" w:cs="Avenir Next LT Pro"/>
          <w:color w:val="000000" w:themeColor="text1" w:themeTint="FF" w:themeShade="FF"/>
        </w:rPr>
        <w:t>.9 acre</w:t>
      </w:r>
      <w:r w:rsidRPr="6DDAD74E" w:rsidR="16DB04AC">
        <w:rPr>
          <w:rFonts w:ascii="Avenir Next LT Pro" w:hAnsi="Avenir Next LT Pro" w:eastAsia="Avenir Next LT Pro" w:cs="Avenir Next LT Pro"/>
          <w:color w:val="000000" w:themeColor="text1" w:themeTint="FF" w:themeShade="FF"/>
        </w:rPr>
        <w:t xml:space="preserve"> </w:t>
      </w:r>
      <w:r w:rsidRPr="6DDAD74E" w:rsidR="16DB04AC">
        <w:rPr>
          <w:rFonts w:ascii="Avenir Next LT Pro" w:hAnsi="Avenir Next LT Pro" w:eastAsia="Avenir Next LT Pro" w:cs="Avenir Next LT Pro"/>
          <w:color w:val="000000" w:themeColor="text1" w:themeTint="FF" w:themeShade="FF"/>
        </w:rPr>
        <w:t xml:space="preserve">woods host a narrow variety of invasive species </w:t>
      </w:r>
      <w:r w:rsidRPr="6DDAD74E" w:rsidR="16DB04AC">
        <w:rPr>
          <w:rFonts w:ascii="Avenir Next LT Pro" w:hAnsi="Avenir Next LT Pro" w:eastAsia="Avenir Next LT Pro" w:cs="Avenir Next LT Pro"/>
          <w:color w:val="000000" w:themeColor="text1" w:themeTint="FF" w:themeShade="FF"/>
        </w:rPr>
        <w:t xml:space="preserve">and managing these invasive plants is realistic and attainable if given continuous effort. Eradication of cat’s claw is unlikely given the </w:t>
      </w:r>
      <w:r w:rsidRPr="6DDAD74E" w:rsidR="16DB04AC">
        <w:rPr>
          <w:rFonts w:ascii="Avenir Next LT Pro" w:hAnsi="Avenir Next LT Pro" w:eastAsia="Avenir Next LT Pro" w:cs="Avenir Next LT Pro"/>
          <w:color w:val="000000" w:themeColor="text1" w:themeTint="FF" w:themeShade="FF"/>
        </w:rPr>
        <w:t>close proximity</w:t>
      </w:r>
      <w:r w:rsidRPr="6DDAD74E" w:rsidR="16DB04AC">
        <w:rPr>
          <w:rFonts w:ascii="Avenir Next LT Pro" w:hAnsi="Avenir Next LT Pro" w:eastAsia="Avenir Next LT Pro" w:cs="Avenir Next LT Pro"/>
          <w:color w:val="000000" w:themeColor="text1" w:themeTint="FF" w:themeShade="FF"/>
        </w:rPr>
        <w:t xml:space="preserve"> of other invaded urban spaces near McCarty Woods, but it is possible if management continues in McCarty Woods and is </w:t>
      </w:r>
      <w:r w:rsidRPr="6DDAD74E" w:rsidR="16DB04AC">
        <w:rPr>
          <w:rFonts w:ascii="Avenir Next LT Pro" w:hAnsi="Avenir Next LT Pro" w:eastAsia="Avenir Next LT Pro" w:cs="Avenir Next LT Pro"/>
          <w:color w:val="000000" w:themeColor="text1" w:themeTint="FF" w:themeShade="FF"/>
        </w:rPr>
        <w:t>initiated</w:t>
      </w:r>
      <w:r w:rsidRPr="6DDAD74E" w:rsidR="16DB04AC">
        <w:rPr>
          <w:rFonts w:ascii="Avenir Next LT Pro" w:hAnsi="Avenir Next LT Pro" w:eastAsia="Avenir Next LT Pro" w:cs="Avenir Next LT Pro"/>
          <w:color w:val="000000" w:themeColor="text1" w:themeTint="FF" w:themeShade="FF"/>
        </w:rPr>
        <w:t xml:space="preserve"> for the surrounding areas. Managing cat’s claw and other invasives in coordination with the replanting of native plants led by Doug and Pam Soltis will preserve the native ecology of McCarty Woods and enhance its value as a teaching area for UF courses. These goals are only achievable through continuous management to prevent invasive resurgence</w:t>
      </w:r>
      <w:r w:rsidRPr="6DDAD74E" w:rsidR="16DB04AC">
        <w:rPr>
          <w:rFonts w:ascii="Avenir Next LT Pro" w:hAnsi="Avenir Next LT Pro" w:eastAsia="Avenir Next LT Pro" w:cs="Avenir Next LT Pro"/>
          <w:color w:val="000000" w:themeColor="text1" w:themeTint="FF" w:themeShade="FF"/>
        </w:rPr>
        <w:t xml:space="preserve">.  </w:t>
      </w:r>
    </w:p>
    <w:p w:rsidR="002410F2" w:rsidP="30179481" w:rsidRDefault="5D9907C6" w14:paraId="4CD8F165" w14:textId="79049486">
      <w:pPr>
        <w:spacing w:after="0"/>
        <w:rPr>
          <w:rFonts w:ascii="Avenir Next LT Pro" w:hAnsi="Avenir Next LT Pro" w:eastAsia="Avenir Next LT Pro" w:cs="Avenir Next LT Pro"/>
          <w:color w:val="000000" w:themeColor="text1"/>
          <w:lang w:val="en"/>
        </w:rPr>
      </w:pPr>
      <w:r w:rsidRPr="30179481">
        <w:rPr>
          <w:rFonts w:ascii="Avenir Next LT Pro" w:hAnsi="Avenir Next LT Pro" w:eastAsia="Avenir Next LT Pro" w:cs="Avenir Next LT Pro"/>
          <w:color w:val="000000" w:themeColor="text1"/>
          <w:lang w:val="en"/>
        </w:rPr>
        <w:t xml:space="preserve"> </w:t>
      </w:r>
    </w:p>
    <w:p w:rsidR="002410F2" w:rsidP="30179481" w:rsidRDefault="5D9907C6" w14:paraId="5B95F9E6" w14:textId="0FC0190C">
      <w:pPr>
        <w:spacing w:after="0"/>
        <w:rPr>
          <w:rFonts w:ascii="Avenir Next LT Pro" w:hAnsi="Avenir Next LT Pro" w:eastAsia="Avenir Next LT Pro" w:cs="Avenir Next LT Pro"/>
          <w:color w:val="000000" w:themeColor="text1"/>
        </w:rPr>
      </w:pPr>
      <w:r w:rsidRPr="028E53FA">
        <w:rPr>
          <w:rFonts w:ascii="Avenir Next LT Pro" w:hAnsi="Avenir Next LT Pro" w:eastAsia="Avenir Next LT Pro" w:cs="Avenir Next LT Pro"/>
          <w:color w:val="000000" w:themeColor="text1"/>
        </w:rPr>
        <w:t xml:space="preserve">The primary management objective for Harmonic Woods is to protect the population of rare native plants which have been found in the center of the forest, most notably spotted </w:t>
      </w:r>
      <w:proofErr w:type="spellStart"/>
      <w:r w:rsidRPr="028E53FA">
        <w:rPr>
          <w:rFonts w:ascii="Avenir Next LT Pro" w:hAnsi="Avenir Next LT Pro" w:eastAsia="Avenir Next LT Pro" w:cs="Avenir Next LT Pro"/>
          <w:color w:val="000000" w:themeColor="text1"/>
        </w:rPr>
        <w:t>wakerobin</w:t>
      </w:r>
      <w:proofErr w:type="spellEnd"/>
      <w:r w:rsidRPr="028E53FA">
        <w:rPr>
          <w:rFonts w:ascii="Avenir Next LT Pro" w:hAnsi="Avenir Next LT Pro" w:eastAsia="Avenir Next LT Pro" w:cs="Avenir Next LT Pro"/>
          <w:color w:val="000000" w:themeColor="text1"/>
        </w:rPr>
        <w:t xml:space="preserve"> (</w:t>
      </w:r>
      <w:r w:rsidRPr="028E53FA">
        <w:rPr>
          <w:rFonts w:ascii="Avenir Next LT Pro" w:hAnsi="Avenir Next LT Pro" w:eastAsia="Avenir Next LT Pro" w:cs="Avenir Next LT Pro"/>
          <w:i/>
          <w:iCs/>
          <w:color w:val="000000" w:themeColor="text1"/>
        </w:rPr>
        <w:t>Trillium maculatum</w:t>
      </w:r>
      <w:r w:rsidRPr="028E53FA">
        <w:rPr>
          <w:rFonts w:ascii="Avenir Next LT Pro" w:hAnsi="Avenir Next LT Pro" w:eastAsia="Avenir Next LT Pro" w:cs="Avenir Next LT Pro"/>
          <w:color w:val="000000" w:themeColor="text1"/>
        </w:rPr>
        <w:t>) and Jack-in-the-Pulpit (</w:t>
      </w:r>
      <w:r w:rsidRPr="028E53FA">
        <w:rPr>
          <w:rFonts w:ascii="Avenir Next LT Pro" w:hAnsi="Avenir Next LT Pro" w:eastAsia="Avenir Next LT Pro" w:cs="Avenir Next LT Pro"/>
          <w:i/>
          <w:iCs/>
          <w:color w:val="000000" w:themeColor="text1"/>
        </w:rPr>
        <w:t xml:space="preserve">Arisaema </w:t>
      </w:r>
      <w:proofErr w:type="spellStart"/>
      <w:r w:rsidRPr="028E53FA">
        <w:rPr>
          <w:rFonts w:ascii="Avenir Next LT Pro" w:hAnsi="Avenir Next LT Pro" w:eastAsia="Avenir Next LT Pro" w:cs="Avenir Next LT Pro"/>
          <w:i/>
          <w:iCs/>
          <w:color w:val="000000" w:themeColor="text1"/>
        </w:rPr>
        <w:t>triphyllum</w:t>
      </w:r>
      <w:proofErr w:type="spellEnd"/>
      <w:r w:rsidRPr="028E53FA">
        <w:rPr>
          <w:rFonts w:ascii="Avenir Next LT Pro" w:hAnsi="Avenir Next LT Pro" w:eastAsia="Avenir Next LT Pro" w:cs="Avenir Next LT Pro"/>
          <w:color w:val="000000" w:themeColor="text1"/>
        </w:rPr>
        <w:t>). Harmonic Woods is approximately three times the land area of McCarty Woods, and its management issues are more complex due to a large population of coral ardisia, cat’s claw, and confederate jasmine. Managing these invasive plants will require significantly more labor, time, and money to reduce their impact and mitigate the damage they have done to the native plant ecology. As such</w:t>
      </w:r>
      <w:r w:rsidR="00631D4F">
        <w:rPr>
          <w:rFonts w:ascii="Avenir Next LT Pro" w:hAnsi="Avenir Next LT Pro" w:eastAsia="Avenir Next LT Pro" w:cs="Avenir Next LT Pro"/>
          <w:color w:val="000000" w:themeColor="text1"/>
        </w:rPr>
        <w:t>,</w:t>
      </w:r>
      <w:r w:rsidRPr="028E53FA">
        <w:rPr>
          <w:rFonts w:ascii="Avenir Next LT Pro" w:hAnsi="Avenir Next LT Pro" w:eastAsia="Avenir Next LT Pro" w:cs="Avenir Next LT Pro"/>
          <w:color w:val="000000" w:themeColor="text1"/>
        </w:rPr>
        <w:t xml:space="preserve"> the current management plan focuses on protecting the remaining rare plants by monitoring the area and maintaining a border of exclusion around them, essentially “holding the line” to preserve this small site until more comprehensive interventions can be initiated. The long</w:t>
      </w:r>
      <w:r w:rsidRPr="028E53FA" w:rsidR="3A0C798E">
        <w:rPr>
          <w:rFonts w:ascii="Avenir Next LT Pro" w:hAnsi="Avenir Next LT Pro" w:eastAsia="Avenir Next LT Pro" w:cs="Avenir Next LT Pro"/>
          <w:color w:val="000000" w:themeColor="text1"/>
        </w:rPr>
        <w:t>-</w:t>
      </w:r>
      <w:r w:rsidRPr="028E53FA">
        <w:rPr>
          <w:rFonts w:ascii="Avenir Next LT Pro" w:hAnsi="Avenir Next LT Pro" w:eastAsia="Avenir Next LT Pro" w:cs="Avenir Next LT Pro"/>
          <w:color w:val="000000" w:themeColor="text1"/>
        </w:rPr>
        <w:t>term management goal for Harmonic Woods (assuming additional funding) will be to reduce the coverage of invasives throughout the site.</w:t>
      </w:r>
    </w:p>
    <w:p w:rsidR="399D7254" w:rsidP="399D7254" w:rsidRDefault="399D7254" w14:paraId="5F469534" w14:textId="4650CBC1">
      <w:pPr>
        <w:spacing w:after="0"/>
        <w:rPr>
          <w:rFonts w:ascii="Avenir Next LT Pro" w:hAnsi="Avenir Next LT Pro" w:eastAsia="Avenir Next LT Pro" w:cs="Avenir Next LT Pro"/>
          <w:color w:val="000000" w:themeColor="text1"/>
        </w:rPr>
      </w:pPr>
    </w:p>
    <w:p w:rsidRPr="003319E6" w:rsidR="002410F2" w:rsidP="003319E6" w:rsidRDefault="58A9CE9B" w14:paraId="03FE84BF" w14:textId="231D5648">
      <w:pPr>
        <w:spacing w:after="0"/>
        <w:rPr>
          <w:rFonts w:ascii="Avenir Next LT Pro" w:hAnsi="Avenir Next LT Pro" w:eastAsia="Avenir Next LT Pro" w:cs="Avenir Next LT Pro"/>
          <w:color w:val="000000" w:themeColor="text1"/>
          <w:lang w:val="en"/>
        </w:rPr>
      </w:pPr>
      <w:r>
        <w:rPr>
          <w:noProof/>
        </w:rPr>
        <w:drawing>
          <wp:inline distT="0" distB="0" distL="0" distR="0" wp14:anchorId="28ADF8FA" wp14:editId="7B5C54A7">
            <wp:extent cx="5541744" cy="2834886"/>
            <wp:effectExtent l="19050" t="19050" r="20955" b="22860"/>
            <wp:docPr id="1897313366" name="Picture 1897313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
                      <a:extLst>
                        <a:ext uri="{28A0092B-C50C-407E-A947-70E740481C1C}">
                          <a14:useLocalDpi xmlns:a14="http://schemas.microsoft.com/office/drawing/2010/main" val="0"/>
                        </a:ext>
                      </a:extLst>
                    </a:blip>
                    <a:stretch>
                      <a:fillRect/>
                    </a:stretch>
                  </pic:blipFill>
                  <pic:spPr>
                    <a:xfrm>
                      <a:off x="0" y="0"/>
                      <a:ext cx="5541744" cy="2834886"/>
                    </a:xfrm>
                    <a:prstGeom prst="rect">
                      <a:avLst/>
                    </a:prstGeom>
                    <a:ln>
                      <a:solidFill>
                        <a:schemeClr val="tx1"/>
                      </a:solidFill>
                    </a:ln>
                  </pic:spPr>
                </pic:pic>
              </a:graphicData>
            </a:graphic>
          </wp:inline>
        </w:drawing>
      </w:r>
    </w:p>
    <w:p w:rsidRPr="003319E6" w:rsidR="002410F2" w:rsidP="6DDAD74E" w:rsidRDefault="003319E6" w14:paraId="2EE4313B" w14:textId="6D892B13">
      <w:pPr>
        <w:spacing w:after="0" w:line="240" w:lineRule="auto"/>
        <w:rPr>
          <w:rFonts w:ascii="Avenir Next LT Pro" w:hAnsi="Avenir Next LT Pro" w:eastAsia="Avenir Next LT Pro" w:cs="Avenir Next LT Pro"/>
          <w:color w:val="000000" w:themeColor="text1"/>
          <w:sz w:val="22"/>
          <w:szCs w:val="22"/>
          <w:lang w:val="en"/>
        </w:rPr>
      </w:pPr>
      <w:r w:rsidRPr="6DDAD74E" w:rsidR="74AA192F">
        <w:rPr>
          <w:rFonts w:ascii="Avenir Next LT Pro" w:hAnsi="Avenir Next LT Pro" w:eastAsia="Avenir Next LT Pro" w:cs="Avenir Next LT Pro"/>
          <w:b w:val="1"/>
          <w:bCs w:val="1"/>
          <w:sz w:val="22"/>
          <w:szCs w:val="22"/>
        </w:rPr>
        <w:t>Image.</w:t>
      </w:r>
      <w:r w:rsidRPr="6DDAD74E" w:rsidR="1F5A999E">
        <w:rPr>
          <w:rFonts w:ascii="Avenir Next LT Pro" w:hAnsi="Avenir Next LT Pro" w:eastAsia="Avenir Next LT Pro" w:cs="Avenir Next LT Pro"/>
          <w:b w:val="1"/>
          <w:bCs w:val="1"/>
          <w:sz w:val="22"/>
          <w:szCs w:val="22"/>
        </w:rPr>
        <w:t xml:space="preserve"> </w:t>
      </w:r>
      <w:r w:rsidRPr="6DDAD74E" w:rsidR="16DB04AC">
        <w:rPr>
          <w:rFonts w:ascii="Avenir Next LT Pro" w:hAnsi="Avenir Next LT Pro" w:eastAsia="Avenir Next LT Pro" w:cs="Avenir Next LT Pro"/>
          <w:color w:val="000000" w:themeColor="text1" w:themeTint="FF" w:themeShade="FF"/>
          <w:sz w:val="22"/>
          <w:szCs w:val="22"/>
          <w:lang w:val="en"/>
        </w:rPr>
        <w:t xml:space="preserve">Spotted </w:t>
      </w:r>
      <w:r w:rsidRPr="6DDAD74E" w:rsidR="16DB04AC">
        <w:rPr>
          <w:rFonts w:ascii="Avenir Next LT Pro" w:hAnsi="Avenir Next LT Pro" w:eastAsia="Avenir Next LT Pro" w:cs="Avenir Next LT Pro"/>
          <w:color w:val="000000" w:themeColor="text1" w:themeTint="FF" w:themeShade="FF"/>
          <w:sz w:val="22"/>
          <w:szCs w:val="22"/>
          <w:lang w:val="en"/>
        </w:rPr>
        <w:t>wakerobin</w:t>
      </w:r>
      <w:r w:rsidRPr="6DDAD74E" w:rsidR="16DB04AC">
        <w:rPr>
          <w:rFonts w:ascii="Avenir Next LT Pro" w:hAnsi="Avenir Next LT Pro" w:eastAsia="Avenir Next LT Pro" w:cs="Avenir Next LT Pro"/>
          <w:color w:val="000000" w:themeColor="text1" w:themeTint="FF" w:themeShade="FF"/>
          <w:sz w:val="22"/>
          <w:szCs w:val="22"/>
          <w:lang w:val="en"/>
        </w:rPr>
        <w:t xml:space="preserve"> and jack-in-the-pulpit in Harmonic Woods, surrounded by invasive ardisia before removal.</w:t>
      </w:r>
      <w:r w:rsidRPr="6DDAD74E" w:rsidR="16DB04AC">
        <w:rPr>
          <w:rFonts w:ascii="Avenir Next LT Pro" w:hAnsi="Avenir Next LT Pro" w:eastAsia="Avenir Next LT Pro" w:cs="Avenir Next LT Pro"/>
          <w:b w:val="1"/>
          <w:bCs w:val="1"/>
          <w:color w:val="0F4761" w:themeColor="accent1" w:themeTint="FF" w:themeShade="BF"/>
          <w:sz w:val="32"/>
          <w:szCs w:val="32"/>
        </w:rPr>
        <w:t xml:space="preserve"> </w:t>
      </w:r>
    </w:p>
    <w:p w:rsidR="002410F2" w:rsidP="30179481" w:rsidRDefault="5D9907C6" w14:paraId="7F6415C9" w14:textId="6241B8CC">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lastRenderedPageBreak/>
        <w:t xml:space="preserve">10. Nature Trail &amp; Boardwalk Updates </w:t>
      </w:r>
    </w:p>
    <w:p w:rsidR="002410F2" w:rsidP="30179481" w:rsidRDefault="5D9907C6" w14:paraId="151FD5F0" w14:textId="32586BB9">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 Trail Maintenance &amp; Signage</w:t>
      </w:r>
    </w:p>
    <w:p w:rsidR="16DB04AC" w:rsidP="6DDAD74E" w:rsidRDefault="16DB04AC" w14:paraId="7C9253BD" w14:textId="1BEAF799">
      <w:pPr>
        <w:pStyle w:val="Normal"/>
        <w:suppressLineNumbers w:val="0"/>
        <w:bidi w:val="0"/>
        <w:spacing w:before="0" w:beforeAutospacing="off" w:after="160" w:afterAutospacing="off" w:line="279" w:lineRule="auto"/>
        <w:ind w:left="0" w:right="0"/>
        <w:jc w:val="left"/>
        <w:rPr>
          <w:rFonts w:ascii="Avenir Next LT Pro" w:hAnsi="Avenir Next LT Pro" w:eastAsia="Avenir Next LT Pro" w:cs="Avenir Next LT Pro"/>
          <w:color w:val="000000" w:themeColor="text1" w:themeTint="FF" w:themeShade="FF"/>
        </w:rPr>
      </w:pPr>
      <w:r w:rsidRPr="6DDAD74E" w:rsidR="16DB04AC">
        <w:rPr>
          <w:rFonts w:ascii="Avenir Next LT Pro" w:hAnsi="Avenir Next LT Pro" w:eastAsia="Avenir Next LT Pro" w:cs="Avenir Next LT Pro"/>
          <w:color w:val="000000" w:themeColor="text1" w:themeTint="FF" w:themeShade="FF"/>
        </w:rPr>
        <w:t>NATL management routinely mows and trims all trails (80” width) and footpaths (20” width) as needed. In 2023</w:t>
      </w:r>
      <w:r w:rsidRPr="6DDAD74E" w:rsidR="37FF7F8C">
        <w:rPr>
          <w:rFonts w:ascii="Avenir Next LT Pro" w:hAnsi="Avenir Next LT Pro" w:eastAsia="Avenir Next LT Pro" w:cs="Avenir Next LT Pro"/>
          <w:color w:val="000000" w:themeColor="text1" w:themeTint="FF" w:themeShade="FF"/>
        </w:rPr>
        <w:t>,</w:t>
      </w:r>
      <w:r w:rsidRPr="6DDAD74E" w:rsidR="16DB04AC">
        <w:rPr>
          <w:rFonts w:ascii="Avenir Next LT Pro" w:hAnsi="Avenir Next LT Pro" w:eastAsia="Avenir Next LT Pro" w:cs="Avenir Next LT Pro"/>
          <w:color w:val="000000" w:themeColor="text1" w:themeTint="FF" w:themeShade="FF"/>
        </w:rPr>
        <w:t xml:space="preserve"> NATL management began </w:t>
      </w:r>
      <w:r w:rsidRPr="6DDAD74E" w:rsidR="73E41DD7">
        <w:rPr>
          <w:rFonts w:ascii="Avenir Next LT Pro" w:hAnsi="Avenir Next LT Pro" w:eastAsia="Avenir Next LT Pro" w:cs="Avenir Next LT Pro"/>
          <w:color w:val="000000" w:themeColor="text1" w:themeTint="FF" w:themeShade="FF"/>
        </w:rPr>
        <w:t>reducing</w:t>
      </w:r>
      <w:r w:rsidRPr="6DDAD74E" w:rsidR="16DB04AC">
        <w:rPr>
          <w:rFonts w:ascii="Avenir Next LT Pro" w:hAnsi="Avenir Next LT Pro" w:eastAsia="Avenir Next LT Pro" w:cs="Avenir Next LT Pro"/>
          <w:color w:val="000000" w:themeColor="text1" w:themeTint="FF" w:themeShade="FF"/>
        </w:rPr>
        <w:t xml:space="preserve"> woody vegetation encroachment along the sides of trails; this work</w:t>
      </w:r>
      <w:r w:rsidRPr="6DDAD74E" w:rsidR="5046493D">
        <w:rPr>
          <w:rFonts w:ascii="Avenir Next LT Pro" w:hAnsi="Avenir Next LT Pro" w:eastAsia="Avenir Next LT Pro" w:cs="Avenir Next LT Pro"/>
          <w:color w:val="000000" w:themeColor="text1" w:themeTint="FF" w:themeShade="FF"/>
        </w:rPr>
        <w:t xml:space="preserve"> continued </w:t>
      </w:r>
      <w:r w:rsidRPr="6DDAD74E" w:rsidR="16DB04AC">
        <w:rPr>
          <w:rFonts w:ascii="Avenir Next LT Pro" w:hAnsi="Avenir Next LT Pro" w:eastAsia="Avenir Next LT Pro" w:cs="Avenir Next LT Pro"/>
          <w:color w:val="000000" w:themeColor="text1" w:themeTint="FF" w:themeShade="FF"/>
        </w:rPr>
        <w:t>into 2024</w:t>
      </w:r>
      <w:r w:rsidRPr="6DDAD74E" w:rsidR="16DB04AC">
        <w:rPr>
          <w:rFonts w:ascii="Avenir Next LT Pro" w:hAnsi="Avenir Next LT Pro" w:eastAsia="Avenir Next LT Pro" w:cs="Avenir Next LT Pro"/>
          <w:color w:val="000000" w:themeColor="text1" w:themeTint="FF" w:themeShade="FF"/>
        </w:rPr>
        <w:t xml:space="preserve">.  </w:t>
      </w:r>
      <w:r w:rsidRPr="6DDAD74E" w:rsidR="16DB04AC">
        <w:rPr>
          <w:rFonts w:ascii="Avenir Next LT Pro" w:hAnsi="Avenir Next LT Pro" w:eastAsia="Avenir Next LT Pro" w:cs="Avenir Next LT Pro"/>
          <w:color w:val="000000" w:themeColor="text1" w:themeTint="FF" w:themeShade="FF"/>
        </w:rPr>
        <w:t>Signs are</w:t>
      </w:r>
      <w:r w:rsidRPr="6DDAD74E" w:rsidR="0A6FCA7A">
        <w:rPr>
          <w:rFonts w:ascii="Avenir Next LT Pro" w:hAnsi="Avenir Next LT Pro" w:eastAsia="Avenir Next LT Pro" w:cs="Avenir Next LT Pro"/>
          <w:color w:val="000000" w:themeColor="text1" w:themeTint="FF" w:themeShade="FF"/>
        </w:rPr>
        <w:t xml:space="preserve"> also</w:t>
      </w:r>
      <w:r w:rsidRPr="6DDAD74E" w:rsidR="16DB04AC">
        <w:rPr>
          <w:rFonts w:ascii="Avenir Next LT Pro" w:hAnsi="Avenir Next LT Pro" w:eastAsia="Avenir Next LT Pro" w:cs="Avenir Next LT Pro"/>
          <w:color w:val="000000" w:themeColor="text1" w:themeTint="FF" w:themeShade="FF"/>
        </w:rPr>
        <w:t xml:space="preserve"> routinely cleaned, and species-specific signs are set throughout </w:t>
      </w:r>
      <w:r w:rsidRPr="6DDAD74E" w:rsidR="5A4D1CA4">
        <w:rPr>
          <w:rFonts w:ascii="Avenir Next LT Pro" w:hAnsi="Avenir Next LT Pro" w:eastAsia="Avenir Next LT Pro" w:cs="Avenir Next LT Pro"/>
          <w:color w:val="000000" w:themeColor="text1" w:themeTint="FF" w:themeShade="FF"/>
        </w:rPr>
        <w:t>NATL</w:t>
      </w:r>
      <w:r w:rsidRPr="6DDAD74E" w:rsidR="16DB04AC">
        <w:rPr>
          <w:rFonts w:ascii="Avenir Next LT Pro" w:hAnsi="Avenir Next LT Pro" w:eastAsia="Avenir Next LT Pro" w:cs="Avenir Next LT Pro"/>
          <w:color w:val="000000" w:themeColor="text1" w:themeTint="FF" w:themeShade="FF"/>
        </w:rPr>
        <w:t xml:space="preserve"> as seasons change and </w:t>
      </w:r>
      <w:r w:rsidRPr="6DDAD74E" w:rsidR="0D33A008">
        <w:rPr>
          <w:rFonts w:ascii="Avenir Next LT Pro" w:hAnsi="Avenir Next LT Pro" w:eastAsia="Avenir Next LT Pro" w:cs="Avenir Next LT Pro"/>
          <w:color w:val="000000" w:themeColor="text1" w:themeTint="FF" w:themeShade="FF"/>
        </w:rPr>
        <w:t xml:space="preserve">new </w:t>
      </w:r>
      <w:r w:rsidRPr="6DDAD74E" w:rsidR="16DB04AC">
        <w:rPr>
          <w:rFonts w:ascii="Avenir Next LT Pro" w:hAnsi="Avenir Next LT Pro" w:eastAsia="Avenir Next LT Pro" w:cs="Avenir Next LT Pro"/>
          <w:color w:val="000000" w:themeColor="text1" w:themeTint="FF" w:themeShade="FF"/>
        </w:rPr>
        <w:t>species become present</w:t>
      </w:r>
      <w:r w:rsidRPr="6DDAD74E" w:rsidR="3F9F37B0">
        <w:rPr>
          <w:rFonts w:ascii="Avenir Next LT Pro" w:hAnsi="Avenir Next LT Pro" w:eastAsia="Avenir Next LT Pro" w:cs="Avenir Next LT Pro"/>
          <w:color w:val="000000" w:themeColor="text1" w:themeTint="FF" w:themeShade="FF"/>
        </w:rPr>
        <w:t xml:space="preserve"> or invasive species become reduced</w:t>
      </w:r>
      <w:r w:rsidRPr="6DDAD74E" w:rsidR="16DB04AC">
        <w:rPr>
          <w:rFonts w:ascii="Avenir Next LT Pro" w:hAnsi="Avenir Next LT Pro" w:eastAsia="Avenir Next LT Pro" w:cs="Avenir Next LT Pro"/>
          <w:color w:val="000000" w:themeColor="text1" w:themeTint="FF" w:themeShade="FF"/>
        </w:rPr>
        <w:t xml:space="preserve">. Recently, the NATL team has been working to replace, update, and create new trail signs and kiosks. </w:t>
      </w:r>
      <w:r w:rsidRPr="6DDAD74E" w:rsidR="16DB04AC">
        <w:rPr>
          <w:rFonts w:ascii="Avenir Next LT Pro" w:hAnsi="Avenir Next LT Pro" w:eastAsia="Avenir Next LT Pro" w:cs="Avenir Next LT Pro"/>
          <w:color w:val="000000" w:themeColor="text1" w:themeTint="FF" w:themeShade="FF"/>
        </w:rPr>
        <w:t xml:space="preserve">Below is an image of </w:t>
      </w:r>
      <w:r w:rsidRPr="6DDAD74E" w:rsidR="4D5E6D7A">
        <w:rPr>
          <w:rFonts w:ascii="Avenir Next LT Pro" w:hAnsi="Avenir Next LT Pro" w:eastAsia="Avenir Next LT Pro" w:cs="Avenir Next LT Pro"/>
          <w:color w:val="000000" w:themeColor="text1" w:themeTint="FF" w:themeShade="FF"/>
        </w:rPr>
        <w:t xml:space="preserve">a </w:t>
      </w:r>
      <w:r w:rsidRPr="6DDAD74E" w:rsidR="4D5E6D7A">
        <w:rPr>
          <w:rFonts w:ascii="Avenir Next LT Pro" w:hAnsi="Avenir Next LT Pro" w:eastAsia="Avenir Next LT Pro" w:cs="Avenir Next LT Pro"/>
          <w:b w:val="1"/>
          <w:bCs w:val="1"/>
          <w:color w:val="000000" w:themeColor="text1" w:themeTint="FF" w:themeShade="FF"/>
        </w:rPr>
        <w:t>new kiosk sign</w:t>
      </w:r>
      <w:r w:rsidRPr="6DDAD74E" w:rsidR="4D5E6D7A">
        <w:rPr>
          <w:rFonts w:ascii="Avenir Next LT Pro" w:hAnsi="Avenir Next LT Pro" w:eastAsia="Avenir Next LT Pro" w:cs="Avenir Next LT Pro"/>
          <w:color w:val="000000" w:themeColor="text1" w:themeTint="FF" w:themeShade="FF"/>
        </w:rPr>
        <w:t xml:space="preserve"> that will be installed in 2024.</w:t>
      </w:r>
    </w:p>
    <w:p w:rsidR="002410F2" w:rsidP="30179481" w:rsidRDefault="00017A25" w14:paraId="2EF88AD1" w14:textId="1FA787E1">
      <w:pPr>
        <w:rPr>
          <w:rFonts w:ascii="Avenir Next LT Pro" w:hAnsi="Avenir Next LT Pro" w:eastAsia="Avenir Next LT Pro" w:cs="Avenir Next LT Pro"/>
        </w:rPr>
      </w:pPr>
      <w:r>
        <w:rPr>
          <w:rFonts w:ascii="Avenir Next LT Pro" w:hAnsi="Avenir Next LT Pro" w:eastAsia="Avenir Next LT Pro" w:cs="Avenir Next LT Pro"/>
          <w:noProof/>
        </w:rPr>
        <w:lastRenderedPageBreak/>
        <w:drawing>
          <wp:inline distT="0" distB="0" distL="0" distR="0" wp14:anchorId="11293769" wp14:editId="1C7BA1A8">
            <wp:extent cx="5943600" cy="4457700"/>
            <wp:effectExtent l="0" t="0" r="0" b="0"/>
            <wp:docPr id="664894243" name="Picture 1" descr="A close-up of a present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894243" name="Picture 1" descr="A close-up of a presentation&#10;&#10;Description automatically generated"/>
                    <pic:cNvPicPr/>
                  </pic:nvPicPr>
                  <pic:blipFill>
                    <a:blip r:embed="rId70" cstate="print">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r>
        <w:rPr>
          <w:rFonts w:ascii="Avenir Next LT Pro" w:hAnsi="Avenir Next LT Pro" w:eastAsia="Avenir Next LT Pro" w:cs="Avenir Next LT Pro"/>
          <w:noProof/>
        </w:rPr>
        <w:lastRenderedPageBreak/>
        <w:drawing>
          <wp:inline distT="0" distB="0" distL="0" distR="0" wp14:anchorId="7914942F" wp14:editId="42F06C68">
            <wp:extent cx="5943600" cy="4457700"/>
            <wp:effectExtent l="0" t="0" r="0" b="0"/>
            <wp:docPr id="1875802745" name="Picture 2" descr="A close-up of a broch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5802745" name="Picture 2" descr="A close-up of a brochure&#10;&#10;Description automatically generated"/>
                    <pic:cNvPicPr/>
                  </pic:nvPicPr>
                  <pic:blipFill>
                    <a:blip r:embed="rId71" cstate="print">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rsidR="002410F2" w:rsidP="6DDAD74E" w:rsidRDefault="003319E6" w14:paraId="6CB34126" w14:textId="032F562F">
      <w:pPr>
        <w:spacing w:after="0"/>
        <w:jc w:val="left"/>
        <w:rPr>
          <w:rFonts w:ascii="Avenir Next LT Pro" w:hAnsi="Avenir Next LT Pro" w:eastAsia="Avenir Next LT Pro" w:cs="Avenir Next LT Pro"/>
          <w:color w:val="000000" w:themeColor="text1"/>
          <w:sz w:val="22"/>
          <w:szCs w:val="22"/>
          <w:lang w:val="en"/>
        </w:rPr>
      </w:pPr>
      <w:r w:rsidRPr="6DDAD74E" w:rsidR="74AA192F">
        <w:rPr>
          <w:rFonts w:ascii="Avenir Next LT Pro" w:hAnsi="Avenir Next LT Pro" w:eastAsia="Avenir Next LT Pro" w:cs="Avenir Next LT Pro"/>
          <w:b w:val="1"/>
          <w:bCs w:val="1"/>
          <w:sz w:val="22"/>
          <w:szCs w:val="22"/>
        </w:rPr>
        <w:t>Image.</w:t>
      </w:r>
      <w:r w:rsidRPr="6DDAD74E" w:rsidR="16DB04AC">
        <w:rPr>
          <w:rFonts w:ascii="Avenir Next LT Pro" w:hAnsi="Avenir Next LT Pro" w:eastAsia="Avenir Next LT Pro" w:cs="Avenir Next LT Pro"/>
          <w:b w:val="1"/>
          <w:bCs w:val="1"/>
          <w:sz w:val="22"/>
          <w:szCs w:val="22"/>
        </w:rPr>
        <w:t xml:space="preserve"> </w:t>
      </w:r>
      <w:r w:rsidRPr="6DDAD74E" w:rsidR="16DB04AC">
        <w:rPr>
          <w:rFonts w:ascii="Avenir Next LT Pro" w:hAnsi="Avenir Next LT Pro" w:eastAsia="Avenir Next LT Pro" w:cs="Avenir Next LT Pro"/>
          <w:color w:val="000000" w:themeColor="text1" w:themeTint="FF" w:themeShade="FF"/>
          <w:sz w:val="22"/>
          <w:szCs w:val="22"/>
          <w:lang w:val="en"/>
        </w:rPr>
        <w:t xml:space="preserve">Updated </w:t>
      </w:r>
      <w:r w:rsidRPr="6DDAD74E" w:rsidR="716D5435">
        <w:rPr>
          <w:rFonts w:ascii="Avenir Next LT Pro" w:hAnsi="Avenir Next LT Pro" w:eastAsia="Avenir Next LT Pro" w:cs="Avenir Next LT Pro"/>
          <w:color w:val="000000" w:themeColor="text1" w:themeTint="FF" w:themeShade="FF"/>
          <w:sz w:val="22"/>
          <w:szCs w:val="22"/>
          <w:lang w:val="en"/>
        </w:rPr>
        <w:t>academic</w:t>
      </w:r>
      <w:r w:rsidRPr="6DDAD74E" w:rsidR="23E91AF9">
        <w:rPr>
          <w:rFonts w:ascii="Avenir Next LT Pro" w:hAnsi="Avenir Next LT Pro" w:eastAsia="Avenir Next LT Pro" w:cs="Avenir Next LT Pro"/>
          <w:color w:val="000000" w:themeColor="text1" w:themeTint="FF" w:themeShade="FF"/>
          <w:sz w:val="22"/>
          <w:szCs w:val="22"/>
          <w:lang w:val="en"/>
        </w:rPr>
        <w:t xml:space="preserve"> &amp; NAP kiosk</w:t>
      </w:r>
      <w:r w:rsidRPr="6DDAD74E" w:rsidR="69A724D8">
        <w:rPr>
          <w:rFonts w:ascii="Avenir Next LT Pro" w:hAnsi="Avenir Next LT Pro" w:eastAsia="Avenir Next LT Pro" w:cs="Avenir Next LT Pro"/>
          <w:color w:val="000000" w:themeColor="text1" w:themeTint="FF" w:themeShade="FF"/>
          <w:sz w:val="22"/>
          <w:szCs w:val="22"/>
          <w:lang w:val="en"/>
        </w:rPr>
        <w:t xml:space="preserve">, both images are </w:t>
      </w:r>
      <w:r w:rsidRPr="6DDAD74E" w:rsidR="76A50AD5">
        <w:rPr>
          <w:rFonts w:ascii="Avenir Next LT Pro" w:hAnsi="Avenir Next LT Pro" w:eastAsia="Avenir Next LT Pro" w:cs="Avenir Next LT Pro"/>
          <w:color w:val="000000" w:themeColor="text1" w:themeTint="FF" w:themeShade="FF"/>
          <w:sz w:val="22"/>
          <w:szCs w:val="22"/>
          <w:lang w:val="en"/>
        </w:rPr>
        <w:t>part of one sign</w:t>
      </w:r>
      <w:r w:rsidRPr="6DDAD74E" w:rsidR="16DB04AC">
        <w:rPr>
          <w:rFonts w:ascii="Avenir Next LT Pro" w:hAnsi="Avenir Next LT Pro" w:eastAsia="Avenir Next LT Pro" w:cs="Avenir Next LT Pro"/>
          <w:color w:val="000000" w:themeColor="text1" w:themeTint="FF" w:themeShade="FF"/>
          <w:sz w:val="22"/>
          <w:szCs w:val="22"/>
          <w:lang w:val="en"/>
        </w:rPr>
        <w:t>; higher resolution images are available upon request.</w:t>
      </w:r>
    </w:p>
    <w:p w:rsidR="002410F2" w:rsidP="6DDAD74E" w:rsidRDefault="5D9907C6" w14:paraId="4F11F644" w14:textId="36811D28" w14:noSpellErr="1">
      <w:pPr>
        <w:jc w:val="left"/>
        <w:rPr>
          <w:rFonts w:ascii="Avenir Next LT Pro" w:hAnsi="Avenir Next LT Pro" w:eastAsia="Avenir Next LT Pro" w:cs="Avenir Next LT Pro"/>
          <w:color w:val="000000" w:themeColor="text1"/>
        </w:rPr>
      </w:pPr>
      <w:r w:rsidRPr="6DDAD74E" w:rsidR="16DB04AC">
        <w:rPr>
          <w:rFonts w:ascii="Avenir Next LT Pro" w:hAnsi="Avenir Next LT Pro" w:eastAsia="Avenir Next LT Pro" w:cs="Avenir Next LT Pro"/>
          <w:color w:val="000000" w:themeColor="text1" w:themeTint="FF" w:themeShade="FF"/>
        </w:rPr>
        <w:t xml:space="preserve"> </w:t>
      </w:r>
    </w:p>
    <w:p w:rsidR="002410F2" w:rsidP="30179481" w:rsidRDefault="5D9907C6" w14:paraId="102A7C78" w14:textId="7C6A8E28">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B. Boardwalk Repairs &amp; Maintenance</w:t>
      </w:r>
    </w:p>
    <w:p w:rsidR="002410F2" w:rsidP="30179481" w:rsidRDefault="5D9907C6" w14:paraId="0BB9917E" w14:textId="7641F13E">
      <w:pPr>
        <w:rPr>
          <w:rFonts w:ascii="Avenir Next LT Pro" w:hAnsi="Avenir Next LT Pro" w:eastAsia="Avenir Next LT Pro" w:cs="Avenir Next LT Pro"/>
          <w:color w:val="000000" w:themeColor="text1"/>
        </w:rPr>
      </w:pPr>
      <w:r w:rsidRPr="028E53FA">
        <w:rPr>
          <w:rFonts w:ascii="Avenir Next LT Pro" w:hAnsi="Avenir Next LT Pro" w:eastAsia="Avenir Next LT Pro" w:cs="Avenir Next LT Pro"/>
          <w:color w:val="000000" w:themeColor="text1"/>
        </w:rPr>
        <w:t>Short term repairs to the boardwalk continued in 202</w:t>
      </w:r>
      <w:r w:rsidRPr="028E53FA" w:rsidR="2BC347F4">
        <w:rPr>
          <w:rFonts w:ascii="Avenir Next LT Pro" w:hAnsi="Avenir Next LT Pro" w:eastAsia="Avenir Next LT Pro" w:cs="Avenir Next LT Pro"/>
          <w:color w:val="000000" w:themeColor="text1"/>
        </w:rPr>
        <w:t>4</w:t>
      </w:r>
      <w:r w:rsidRPr="028E53FA">
        <w:rPr>
          <w:rFonts w:ascii="Avenir Next LT Pro" w:hAnsi="Avenir Next LT Pro" w:eastAsia="Avenir Next LT Pro" w:cs="Avenir Next LT Pro"/>
          <w:color w:val="000000" w:themeColor="text1"/>
        </w:rPr>
        <w:t xml:space="preserve">. </w:t>
      </w:r>
      <w:r w:rsidR="00426CFE">
        <w:rPr>
          <w:rFonts w:ascii="Avenir Next LT Pro" w:hAnsi="Avenir Next LT Pro" w:eastAsia="Avenir Next LT Pro" w:cs="Avenir Next LT Pro"/>
          <w:color w:val="000000" w:themeColor="text1"/>
        </w:rPr>
        <w:t xml:space="preserve">Upon additional follow-up with </w:t>
      </w:r>
      <w:r w:rsidR="00410517">
        <w:rPr>
          <w:rFonts w:ascii="Avenir Next LT Pro" w:hAnsi="Avenir Next LT Pro" w:eastAsia="Avenir Next LT Pro" w:cs="Avenir Next LT Pro"/>
          <w:color w:val="000000" w:themeColor="text1"/>
        </w:rPr>
        <w:t>planning</w:t>
      </w:r>
      <w:r w:rsidR="00426CFE">
        <w:rPr>
          <w:rFonts w:ascii="Avenir Next LT Pro" w:hAnsi="Avenir Next LT Pro" w:eastAsia="Avenir Next LT Pro" w:cs="Avenir Next LT Pro"/>
          <w:color w:val="000000" w:themeColor="text1"/>
        </w:rPr>
        <w:t xml:space="preserve"> large</w:t>
      </w:r>
      <w:r w:rsidR="00410517">
        <w:rPr>
          <w:rFonts w:ascii="Avenir Next LT Pro" w:hAnsi="Avenir Next LT Pro" w:eastAsia="Avenir Next LT Pro" w:cs="Avenir Next LT Pro"/>
          <w:color w:val="000000" w:themeColor="text1"/>
        </w:rPr>
        <w:t>r</w:t>
      </w:r>
      <w:r w:rsidR="00426CFE">
        <w:rPr>
          <w:rFonts w:ascii="Avenir Next LT Pro" w:hAnsi="Avenir Next LT Pro" w:eastAsia="Avenir Next LT Pro" w:cs="Avenir Next LT Pro"/>
          <w:color w:val="000000" w:themeColor="text1"/>
        </w:rPr>
        <w:t xml:space="preserve"> re</w:t>
      </w:r>
      <w:r w:rsidR="00410517">
        <w:rPr>
          <w:rFonts w:ascii="Avenir Next LT Pro" w:hAnsi="Avenir Next LT Pro" w:eastAsia="Avenir Next LT Pro" w:cs="Avenir Next LT Pro"/>
          <w:color w:val="000000" w:themeColor="text1"/>
        </w:rPr>
        <w:t xml:space="preserve">placement efforts </w:t>
      </w:r>
      <w:r w:rsidR="00731879">
        <w:rPr>
          <w:rFonts w:ascii="Avenir Next LT Pro" w:hAnsi="Avenir Next LT Pro" w:eastAsia="Avenir Next LT Pro" w:cs="Avenir Next LT Pro"/>
          <w:color w:val="000000" w:themeColor="text1"/>
        </w:rPr>
        <w:t>for</w:t>
      </w:r>
      <w:r w:rsidR="00410517">
        <w:rPr>
          <w:rFonts w:ascii="Avenir Next LT Pro" w:hAnsi="Avenir Next LT Pro" w:eastAsia="Avenir Next LT Pro" w:cs="Avenir Next LT Pro"/>
          <w:color w:val="000000" w:themeColor="text1"/>
        </w:rPr>
        <w:t xml:space="preserve"> the boardwalk, the management team determined there is no need to pursue such efforts. The boardwalk pilings and runner-boards are all in acceptable condition</w:t>
      </w:r>
      <w:r w:rsidR="00920E22">
        <w:rPr>
          <w:rFonts w:ascii="Avenir Next LT Pro" w:hAnsi="Avenir Next LT Pro" w:eastAsia="Avenir Next LT Pro" w:cs="Avenir Next LT Pro"/>
          <w:color w:val="000000" w:themeColor="text1"/>
        </w:rPr>
        <w:t xml:space="preserve"> for at least another ten years. </w:t>
      </w:r>
    </w:p>
    <w:p w:rsidR="002410F2" w:rsidP="30179481" w:rsidRDefault="5D9907C6" w14:paraId="558D6EC3" w14:textId="235A07B4">
      <w:pPr>
        <w:rPr>
          <w:rFonts w:ascii="Avenir Next LT Pro" w:hAnsi="Avenir Next LT Pro" w:eastAsia="Avenir Next LT Pro" w:cs="Avenir Next LT Pro"/>
          <w:color w:val="000000" w:themeColor="text1"/>
        </w:rPr>
      </w:pPr>
      <w:r w:rsidRPr="30179481">
        <w:rPr>
          <w:rFonts w:ascii="Avenir Next LT Pro" w:hAnsi="Avenir Next LT Pro" w:eastAsia="Avenir Next LT Pro" w:cs="Avenir Next LT Pro"/>
          <w:color w:val="000000" w:themeColor="text1"/>
        </w:rPr>
        <w:t xml:space="preserve"> </w:t>
      </w:r>
    </w:p>
    <w:p w:rsidR="002410F2" w:rsidP="003319E6" w:rsidRDefault="6599FF6A" w14:paraId="1C33E6E2" w14:textId="3BAF4F94">
      <w:pPr>
        <w:spacing w:after="0"/>
        <w:rPr>
          <w:rFonts w:ascii="Avenir Next LT Pro" w:hAnsi="Avenir Next LT Pro" w:eastAsia="Avenir Next LT Pro" w:cs="Avenir Next LT Pro"/>
          <w:sz w:val="22"/>
          <w:szCs w:val="22"/>
        </w:rPr>
      </w:pPr>
      <w:r>
        <w:rPr>
          <w:noProof/>
        </w:rPr>
        <w:lastRenderedPageBreak/>
        <w:drawing>
          <wp:inline distT="0" distB="0" distL="0" distR="0" wp14:anchorId="4B90BFE2" wp14:editId="31E0D45A">
            <wp:extent cx="2487384" cy="1871634"/>
            <wp:effectExtent l="0" t="0" r="0" b="0"/>
            <wp:docPr id="1382837900" name="Picture 1382837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2">
                      <a:extLst>
                        <a:ext uri="{28A0092B-C50C-407E-A947-70E740481C1C}">
                          <a14:useLocalDpi xmlns:a14="http://schemas.microsoft.com/office/drawing/2010/main" val="0"/>
                        </a:ext>
                      </a:extLst>
                    </a:blip>
                    <a:stretch>
                      <a:fillRect/>
                    </a:stretch>
                  </pic:blipFill>
                  <pic:spPr>
                    <a:xfrm>
                      <a:off x="0" y="0"/>
                      <a:ext cx="2487384" cy="1871634"/>
                    </a:xfrm>
                    <a:prstGeom prst="rect">
                      <a:avLst/>
                    </a:prstGeom>
                  </pic:spPr>
                </pic:pic>
              </a:graphicData>
            </a:graphic>
          </wp:inline>
        </w:drawing>
      </w:r>
      <w:r w:rsidRPr="30179481">
        <w:rPr>
          <w:rFonts w:ascii="Avenir Next LT Pro" w:hAnsi="Avenir Next LT Pro" w:eastAsia="Avenir Next LT Pro" w:cs="Avenir Next LT Pro"/>
          <w:sz w:val="22"/>
          <w:szCs w:val="22"/>
        </w:rPr>
        <w:t xml:space="preserve"> </w:t>
      </w:r>
      <w:r>
        <w:rPr>
          <w:noProof/>
        </w:rPr>
        <w:drawing>
          <wp:inline distT="0" distB="0" distL="0" distR="0" wp14:anchorId="27B23513" wp14:editId="64D1DD9F">
            <wp:extent cx="2804403" cy="1865538"/>
            <wp:effectExtent l="0" t="0" r="0" b="0"/>
            <wp:docPr id="617426428" name="Picture 617426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3">
                      <a:extLst>
                        <a:ext uri="{28A0092B-C50C-407E-A947-70E740481C1C}">
                          <a14:useLocalDpi xmlns:a14="http://schemas.microsoft.com/office/drawing/2010/main" val="0"/>
                        </a:ext>
                      </a:extLst>
                    </a:blip>
                    <a:stretch>
                      <a:fillRect/>
                    </a:stretch>
                  </pic:blipFill>
                  <pic:spPr>
                    <a:xfrm>
                      <a:off x="0" y="0"/>
                      <a:ext cx="2804403" cy="1865538"/>
                    </a:xfrm>
                    <a:prstGeom prst="rect">
                      <a:avLst/>
                    </a:prstGeom>
                  </pic:spPr>
                </pic:pic>
              </a:graphicData>
            </a:graphic>
          </wp:inline>
        </w:drawing>
      </w:r>
      <w:r w:rsidRPr="30179481" w:rsidR="5D9907C6">
        <w:rPr>
          <w:rFonts w:ascii="Avenir Next LT Pro" w:hAnsi="Avenir Next LT Pro" w:eastAsia="Avenir Next LT Pro" w:cs="Avenir Next LT Pro"/>
          <w:sz w:val="22"/>
          <w:szCs w:val="22"/>
        </w:rPr>
        <w:t xml:space="preserve"> </w:t>
      </w:r>
    </w:p>
    <w:p w:rsidRPr="0021077F" w:rsidR="002410F2" w:rsidP="003319E6" w:rsidRDefault="003319E6" w14:paraId="3E55DAD1" w14:textId="1274A1D7">
      <w:pPr>
        <w:spacing w:after="0"/>
        <w:rPr>
          <w:rFonts w:ascii="Avenir Next LT Pro" w:hAnsi="Avenir Next LT Pro" w:eastAsia="Avenir Next LT Pro" w:cs="Avenir Next LT Pro"/>
          <w:color w:val="000000" w:themeColor="text1"/>
          <w:sz w:val="22"/>
          <w:szCs w:val="22"/>
          <w:lang w:val="en"/>
        </w:rPr>
      </w:pPr>
      <w:r w:rsidRPr="003319E6">
        <w:rPr>
          <w:rFonts w:ascii="Avenir Next LT Pro" w:hAnsi="Avenir Next LT Pro" w:eastAsia="Avenir Next LT Pro" w:cs="Avenir Next LT Pro"/>
          <w:b/>
          <w:bCs/>
          <w:sz w:val="22"/>
          <w:szCs w:val="22"/>
        </w:rPr>
        <w:t>Images.</w:t>
      </w:r>
      <w:r w:rsidRPr="30179481" w:rsidR="5D9907C6">
        <w:rPr>
          <w:rFonts w:ascii="Avenir Next LT Pro" w:hAnsi="Avenir Next LT Pro" w:eastAsia="Avenir Next LT Pro" w:cs="Avenir Next LT Pro"/>
          <w:b/>
          <w:bCs/>
          <w:sz w:val="22"/>
          <w:szCs w:val="22"/>
        </w:rPr>
        <w:t xml:space="preserve"> </w:t>
      </w:r>
      <w:r w:rsidRPr="30179481" w:rsidR="5D9907C6">
        <w:rPr>
          <w:rFonts w:ascii="Avenir Next LT Pro" w:hAnsi="Avenir Next LT Pro" w:eastAsia="Avenir Next LT Pro" w:cs="Avenir Next LT Pro"/>
          <w:color w:val="000000" w:themeColor="text1"/>
          <w:sz w:val="22"/>
          <w:szCs w:val="22"/>
          <w:lang w:val="en"/>
        </w:rPr>
        <w:t>SEEP Boardwalk in 2023</w:t>
      </w:r>
    </w:p>
    <w:p w:rsidR="002410F2" w:rsidP="30179481" w:rsidRDefault="5D9907C6" w14:paraId="73E10C09" w14:textId="261D45C8">
      <w:pPr>
        <w:pStyle w:val="Heading1"/>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11. NATL Digital Presence</w:t>
      </w:r>
    </w:p>
    <w:p w:rsidR="002410F2" w:rsidP="30179481" w:rsidRDefault="5D9907C6" w14:paraId="54E62EDB" w14:textId="12DD1E46">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A. Social Media Updates </w:t>
      </w:r>
    </w:p>
    <w:p w:rsidR="002410F2" w:rsidP="30179481" w:rsidRDefault="5D9907C6" w14:paraId="10D11070" w14:textId="12D0F7FD" w14:noSpellErr="1">
      <w:p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Below is a summary of our social media accounts from September 30</w:t>
      </w:r>
      <w:r w:rsidRPr="6DDAD74E" w:rsidR="16DB04AC">
        <w:rPr>
          <w:rFonts w:ascii="Avenir Next LT Pro" w:hAnsi="Avenir Next LT Pro" w:eastAsia="Avenir Next LT Pro" w:cs="Avenir Next LT Pro"/>
          <w:vertAlign w:val="superscript"/>
        </w:rPr>
        <w:t>th</w:t>
      </w:r>
      <w:r w:rsidRPr="6DDAD74E" w:rsidR="16DB04AC">
        <w:rPr>
          <w:rFonts w:ascii="Avenir Next LT Pro" w:hAnsi="Avenir Next LT Pro" w:eastAsia="Avenir Next LT Pro" w:cs="Avenir Next LT Pro"/>
        </w:rPr>
        <w:t>, 202</w:t>
      </w:r>
      <w:r w:rsidRPr="6DDAD74E" w:rsidR="78F3C454">
        <w:rPr>
          <w:rFonts w:ascii="Avenir Next LT Pro" w:hAnsi="Avenir Next LT Pro" w:eastAsia="Avenir Next LT Pro" w:cs="Avenir Next LT Pro"/>
        </w:rPr>
        <w:t>3</w:t>
      </w:r>
      <w:r w:rsidRPr="6DDAD74E" w:rsidR="16DB04AC">
        <w:rPr>
          <w:rFonts w:ascii="Avenir Next LT Pro" w:hAnsi="Avenir Next LT Pro" w:eastAsia="Avenir Next LT Pro" w:cs="Avenir Next LT Pro"/>
        </w:rPr>
        <w:t>, to October 1</w:t>
      </w:r>
      <w:r w:rsidRPr="6DDAD74E" w:rsidR="16DB04AC">
        <w:rPr>
          <w:rFonts w:ascii="Avenir Next LT Pro" w:hAnsi="Avenir Next LT Pro" w:eastAsia="Avenir Next LT Pro" w:cs="Avenir Next LT Pro"/>
          <w:vertAlign w:val="superscript"/>
        </w:rPr>
        <w:t>st</w:t>
      </w:r>
      <w:r w:rsidRPr="6DDAD74E" w:rsidR="16DB04AC">
        <w:rPr>
          <w:rFonts w:ascii="Avenir Next LT Pro" w:hAnsi="Avenir Next LT Pro" w:eastAsia="Avenir Next LT Pro" w:cs="Avenir Next LT Pro"/>
        </w:rPr>
        <w:t>, 202</w:t>
      </w:r>
      <w:r w:rsidRPr="6DDAD74E" w:rsidR="0E7EBAD0">
        <w:rPr>
          <w:rFonts w:ascii="Avenir Next LT Pro" w:hAnsi="Avenir Next LT Pro" w:eastAsia="Avenir Next LT Pro" w:cs="Avenir Next LT Pro"/>
        </w:rPr>
        <w:t>4</w:t>
      </w:r>
      <w:r w:rsidRPr="6DDAD74E" w:rsidR="16DB04AC">
        <w:rPr>
          <w:rFonts w:ascii="Avenir Next LT Pro" w:hAnsi="Avenir Next LT Pro" w:eastAsia="Avenir Next LT Pro" w:cs="Avenir Next LT Pro"/>
        </w:rPr>
        <w:t>:</w:t>
      </w:r>
    </w:p>
    <w:p w:rsidR="002410F2" w:rsidP="30179481" w:rsidRDefault="5D9907C6" w14:paraId="54921F52" w14:textId="61675621">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33208A43" w14:textId="0CB45BEE">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Facebook: </w:t>
      </w:r>
    </w:p>
    <w:p w:rsidR="002410F2" w:rsidP="30179481" w:rsidRDefault="12FD9B6D" w14:paraId="33096668" w14:textId="11B54121">
      <w:pPr>
        <w:pStyle w:val="ListParagraph"/>
        <w:numPr>
          <w:ilvl w:val="0"/>
          <w:numId w:val="9"/>
        </w:numPr>
        <w:spacing w:after="0"/>
        <w:rPr>
          <w:rFonts w:ascii="Avenir Next LT Pro" w:hAnsi="Avenir Next LT Pro" w:eastAsia="Avenir Next LT Pro" w:cs="Avenir Next LT Pro"/>
        </w:rPr>
      </w:pPr>
      <w:r w:rsidRPr="75C73B83">
        <w:rPr>
          <w:rFonts w:ascii="Avenir Next LT Pro" w:hAnsi="Avenir Next LT Pro" w:eastAsia="Avenir Next LT Pro" w:cs="Avenir Next LT Pro"/>
        </w:rPr>
        <w:t>6</w:t>
      </w:r>
      <w:r w:rsidRPr="75C73B83" w:rsidR="058168B3">
        <w:rPr>
          <w:rFonts w:ascii="Avenir Next LT Pro" w:hAnsi="Avenir Next LT Pro" w:eastAsia="Avenir Next LT Pro" w:cs="Avenir Next LT Pro"/>
        </w:rPr>
        <w:t>6</w:t>
      </w:r>
      <w:r w:rsidRPr="30179481" w:rsidR="5D9907C6">
        <w:rPr>
          <w:rFonts w:ascii="Avenir Next LT Pro" w:hAnsi="Avenir Next LT Pro" w:eastAsia="Avenir Next LT Pro" w:cs="Avenir Next LT Pro"/>
        </w:rPr>
        <w:t xml:space="preserve"> New followers (2,</w:t>
      </w:r>
      <w:r w:rsidRPr="75C73B83" w:rsidR="0607D7C7">
        <w:rPr>
          <w:rFonts w:ascii="Avenir Next LT Pro" w:hAnsi="Avenir Next LT Pro" w:eastAsia="Avenir Next LT Pro" w:cs="Avenir Next LT Pro"/>
        </w:rPr>
        <w:t>133</w:t>
      </w:r>
      <w:r w:rsidRPr="30179481" w:rsidR="5D9907C6">
        <w:rPr>
          <w:rFonts w:ascii="Avenir Next LT Pro" w:hAnsi="Avenir Next LT Pro" w:eastAsia="Avenir Next LT Pro" w:cs="Avenir Next LT Pro"/>
        </w:rPr>
        <w:t xml:space="preserve"> total)</w:t>
      </w:r>
    </w:p>
    <w:p w:rsidR="002410F2" w:rsidP="30179481" w:rsidRDefault="5D9907C6" w14:paraId="3F11EF1F" w14:textId="52171E4A">
      <w:pPr>
        <w:pStyle w:val="ListParagraph"/>
        <w:numPr>
          <w:ilvl w:val="0"/>
          <w:numId w:val="8"/>
        </w:num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480 Page and profile visits</w:t>
      </w:r>
    </w:p>
    <w:p w:rsidR="002410F2" w:rsidP="30179481" w:rsidRDefault="5D9907C6" w14:paraId="2D16507D" w14:textId="354D2A53">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Instagram: </w:t>
      </w:r>
    </w:p>
    <w:p w:rsidR="002410F2" w:rsidP="30179481" w:rsidRDefault="058168B3" w14:paraId="3AC353EF" w14:textId="18D73303">
      <w:pPr>
        <w:pStyle w:val="ListParagraph"/>
        <w:numPr>
          <w:ilvl w:val="0"/>
          <w:numId w:val="7"/>
        </w:numPr>
        <w:spacing w:after="0"/>
        <w:rPr>
          <w:rFonts w:ascii="Avenir Next LT Pro" w:hAnsi="Avenir Next LT Pro" w:eastAsia="Avenir Next LT Pro" w:cs="Avenir Next LT Pro"/>
        </w:rPr>
      </w:pPr>
      <w:r w:rsidRPr="75C73B83">
        <w:rPr>
          <w:rFonts w:ascii="Avenir Next LT Pro" w:hAnsi="Avenir Next LT Pro" w:eastAsia="Avenir Next LT Pro" w:cs="Avenir Next LT Pro"/>
        </w:rPr>
        <w:t>2</w:t>
      </w:r>
      <w:r w:rsidRPr="75C73B83" w:rsidR="621930E0">
        <w:rPr>
          <w:rFonts w:ascii="Avenir Next LT Pro" w:hAnsi="Avenir Next LT Pro" w:eastAsia="Avenir Next LT Pro" w:cs="Avenir Next LT Pro"/>
        </w:rPr>
        <w:t>70</w:t>
      </w:r>
      <w:r w:rsidRPr="30179481" w:rsidR="5D9907C6">
        <w:rPr>
          <w:rFonts w:ascii="Avenir Next LT Pro" w:hAnsi="Avenir Next LT Pro" w:eastAsia="Avenir Next LT Pro" w:cs="Avenir Next LT Pro"/>
        </w:rPr>
        <w:t xml:space="preserve"> New followers (1,</w:t>
      </w:r>
      <w:r w:rsidRPr="75C73B83" w:rsidR="3D86170C">
        <w:rPr>
          <w:rFonts w:ascii="Avenir Next LT Pro" w:hAnsi="Avenir Next LT Pro" w:eastAsia="Avenir Next LT Pro" w:cs="Avenir Next LT Pro"/>
        </w:rPr>
        <w:t>808</w:t>
      </w:r>
      <w:r w:rsidRPr="30179481" w:rsidR="5D9907C6">
        <w:rPr>
          <w:rFonts w:ascii="Avenir Next LT Pro" w:hAnsi="Avenir Next LT Pro" w:eastAsia="Avenir Next LT Pro" w:cs="Avenir Next LT Pro"/>
        </w:rPr>
        <w:t xml:space="preserve"> total)</w:t>
      </w:r>
    </w:p>
    <w:p w:rsidR="002410F2" w:rsidP="30179481" w:rsidRDefault="5D9907C6" w14:paraId="01E19F56" w14:textId="16287C4B" w14:noSpellErr="1">
      <w:pPr>
        <w:pStyle w:val="ListParagraph"/>
        <w:numPr>
          <w:ilvl w:val="0"/>
          <w:numId w:val="7"/>
        </w:numPr>
        <w:spacing w:after="0"/>
        <w:rPr>
          <w:rFonts w:ascii="Avenir Next LT Pro" w:hAnsi="Avenir Next LT Pro" w:eastAsia="Avenir Next LT Pro" w:cs="Avenir Next LT Pro"/>
        </w:rPr>
      </w:pPr>
      <w:r w:rsidRPr="6DDAD74E" w:rsidR="16DB04AC">
        <w:rPr>
          <w:rFonts w:ascii="Avenir Next LT Pro" w:hAnsi="Avenir Next LT Pro" w:eastAsia="Avenir Next LT Pro" w:cs="Avenir Next LT Pro"/>
        </w:rPr>
        <w:t>666 Profile visits</w:t>
      </w:r>
    </w:p>
    <w:p w:rsidR="002410F2" w:rsidP="30179481" w:rsidRDefault="5D9907C6" w14:paraId="50D5EF40" w14:textId="511C9D5A">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P="30179481" w:rsidRDefault="5D9907C6" w14:paraId="76219B88" w14:textId="799D0326">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If you use social media, please follow NATL on </w:t>
      </w:r>
      <w:hyperlink r:id="rId74">
        <w:r w:rsidRPr="30179481">
          <w:rPr>
            <w:rStyle w:val="Hyperlink"/>
            <w:rFonts w:ascii="Avenir Next LT Pro" w:hAnsi="Avenir Next LT Pro" w:eastAsia="Avenir Next LT Pro" w:cs="Avenir Next LT Pro"/>
            <w:color w:val="467886"/>
          </w:rPr>
          <w:t>Facebook (facebook.com/NATL.UF)</w:t>
        </w:r>
      </w:hyperlink>
      <w:r w:rsidRPr="30179481">
        <w:rPr>
          <w:rFonts w:ascii="Avenir Next LT Pro" w:hAnsi="Avenir Next LT Pro" w:eastAsia="Avenir Next LT Pro" w:cs="Avenir Next LT Pro"/>
        </w:rPr>
        <w:t xml:space="preserve">, </w:t>
      </w:r>
      <w:hyperlink r:id="rId75">
        <w:r w:rsidRPr="30179481">
          <w:rPr>
            <w:rStyle w:val="Hyperlink"/>
            <w:rFonts w:ascii="Avenir Next LT Pro" w:hAnsi="Avenir Next LT Pro" w:eastAsia="Avenir Next LT Pro" w:cs="Avenir Next LT Pro"/>
            <w:color w:val="467886"/>
          </w:rPr>
          <w:t>X / Twitter (@UFNATL)</w:t>
        </w:r>
      </w:hyperlink>
      <w:r w:rsidRPr="30179481">
        <w:rPr>
          <w:rFonts w:ascii="Avenir Next LT Pro" w:hAnsi="Avenir Next LT Pro" w:eastAsia="Avenir Next LT Pro" w:cs="Avenir Next LT Pro"/>
        </w:rPr>
        <w:t xml:space="preserve">, and </w:t>
      </w:r>
      <w:hyperlink r:id="rId76">
        <w:r w:rsidRPr="30179481">
          <w:rPr>
            <w:rStyle w:val="Hyperlink"/>
            <w:rFonts w:ascii="Avenir Next LT Pro" w:hAnsi="Avenir Next LT Pro" w:eastAsia="Avenir Next LT Pro" w:cs="Avenir Next LT Pro"/>
            <w:color w:val="467886"/>
          </w:rPr>
          <w:t>Instagram (@NATL.UF)</w:t>
        </w:r>
      </w:hyperlink>
      <w:r w:rsidRPr="30179481">
        <w:rPr>
          <w:rFonts w:ascii="Avenir Next LT Pro" w:hAnsi="Avenir Next LT Pro" w:eastAsia="Avenir Next LT Pro" w:cs="Avenir Next LT Pro"/>
          <w:sz w:val="22"/>
          <w:szCs w:val="22"/>
        </w:rPr>
        <w:t xml:space="preserve"> </w:t>
      </w:r>
      <w:r w:rsidRPr="30179481">
        <w:rPr>
          <w:rFonts w:ascii="Avenir Next LT Pro" w:hAnsi="Avenir Next LT Pro" w:eastAsia="Avenir Next LT Pro" w:cs="Avenir Next LT Pro"/>
        </w:rPr>
        <w:t xml:space="preserve">and use </w:t>
      </w:r>
      <w:r w:rsidRPr="30179481">
        <w:rPr>
          <w:rFonts w:ascii="Avenir Next LT Pro" w:hAnsi="Avenir Next LT Pro" w:eastAsia="Avenir Next LT Pro" w:cs="Avenir Next LT Pro"/>
          <w:b/>
          <w:bCs/>
        </w:rPr>
        <w:t xml:space="preserve">#teamNATL </w:t>
      </w:r>
      <w:r w:rsidRPr="30179481">
        <w:rPr>
          <w:rFonts w:ascii="Avenir Next LT Pro" w:hAnsi="Avenir Next LT Pro" w:eastAsia="Avenir Next LT Pro" w:cs="Avenir Next LT Pro"/>
        </w:rPr>
        <w:t xml:space="preserve">when sharing photos, videos, or stories about NATL. </w:t>
      </w:r>
    </w:p>
    <w:p w:rsidR="002410F2" w:rsidP="30179481" w:rsidRDefault="5D9907C6" w14:paraId="52D3E613" w14:textId="3F0E864F">
      <w:pPr>
        <w:spacing w:after="0"/>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 </w:t>
      </w:r>
    </w:p>
    <w:p w:rsidR="002410F2" w:rsidRDefault="039666C1" w14:paraId="693606C1" w14:textId="01FD23FC">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The NATL Operations team posts about activities going on in NATL. We also love posting about researchers, classes, and visitors that use NATL, so please share any pictures or observations with us on any of these social media accounts. You can also email them to Rosemary Murray (</w:t>
      </w:r>
      <w:r w:rsidRPr="028E53FA" w:rsidR="7EF4D635">
        <w:rPr>
          <w:rFonts w:ascii="Avenir Next LT Pro" w:hAnsi="Avenir Next LT Pro" w:eastAsia="Avenir Next LT Pro" w:cs="Avenir Next LT Pro"/>
        </w:rPr>
        <w:t>rose0420@ufl.edu)</w:t>
      </w:r>
      <w:r w:rsidRPr="028E53FA">
        <w:rPr>
          <w:rFonts w:ascii="Avenir Next LT Pro" w:hAnsi="Avenir Next LT Pro" w:eastAsia="Avenir Next LT Pro" w:cs="Avenir Next LT Pro"/>
        </w:rPr>
        <w:t>, who manages our social media presence.</w:t>
      </w:r>
    </w:p>
    <w:p w:rsidR="002410F2" w:rsidP="30179481" w:rsidRDefault="5D9907C6" w14:paraId="312255F6" w14:textId="50D9DB9E">
      <w:pPr>
        <w:spacing w:after="0"/>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 </w:t>
      </w:r>
    </w:p>
    <w:p w:rsidR="002410F2" w:rsidP="30179481" w:rsidRDefault="5D9907C6" w14:paraId="017E45F3" w14:textId="15827A12">
      <w:pPr>
        <w:pStyle w:val="Heading2"/>
        <w:spacing w:line="257" w:lineRule="auto"/>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B. Website Updates </w:t>
      </w:r>
    </w:p>
    <w:p w:rsidR="002410F2" w:rsidP="03AEF783" w:rsidRDefault="039666C1" w14:paraId="5D62556C" w14:textId="57C40711">
      <w:pPr>
        <w:spacing w:after="0"/>
        <w:rPr>
          <w:rFonts w:ascii="Avenir Next LT Pro" w:hAnsi="Avenir Next LT Pro" w:eastAsia="Avenir Next LT Pro" w:cs="Avenir Next LT Pro"/>
        </w:rPr>
      </w:pPr>
      <w:r w:rsidRPr="028E53FA">
        <w:rPr>
          <w:rFonts w:ascii="Avenir Next LT Pro" w:hAnsi="Avenir Next LT Pro" w:eastAsia="Avenir Next LT Pro" w:cs="Avenir Next LT Pro"/>
        </w:rPr>
        <w:t xml:space="preserve">The NATL website is extensive and hosts historical, archival, and empirical data, some of which is not available anywhere else. It also serves as a source for members of the </w:t>
      </w:r>
      <w:r w:rsidRPr="028E53FA">
        <w:rPr>
          <w:rFonts w:ascii="Avenir Next LT Pro" w:hAnsi="Avenir Next LT Pro" w:eastAsia="Avenir Next LT Pro" w:cs="Avenir Next LT Pro"/>
        </w:rPr>
        <w:lastRenderedPageBreak/>
        <w:t xml:space="preserve">community to learn more about the area and plan their visits. Maintaining the NATL website ensures that it can continue to serve as a resource that functions appropriately for a diverse group of users. </w:t>
      </w:r>
      <w:r w:rsidRPr="028E53FA" w:rsidR="75B2B0FA">
        <w:rPr>
          <w:rFonts w:ascii="Avenir Next LT Pro" w:hAnsi="Avenir Next LT Pro" w:eastAsia="Avenir Next LT Pro" w:cs="Avenir Next LT Pro"/>
          <w:b/>
          <w:bCs/>
        </w:rPr>
        <w:t>Since the last NAAC meeting, t</w:t>
      </w:r>
      <w:r w:rsidRPr="028E53FA" w:rsidR="1E21E84D">
        <w:rPr>
          <w:rFonts w:ascii="Avenir Next LT Pro" w:hAnsi="Avenir Next LT Pro" w:eastAsia="Avenir Next LT Pro" w:cs="Avenir Next LT Pro"/>
          <w:b/>
          <w:bCs/>
        </w:rPr>
        <w:t>he</w:t>
      </w:r>
      <w:r w:rsidRPr="028E53FA" w:rsidR="0ACE5099">
        <w:rPr>
          <w:rFonts w:ascii="Avenir Next LT Pro" w:hAnsi="Avenir Next LT Pro" w:eastAsia="Avenir Next LT Pro" w:cs="Avenir Next LT Pro"/>
          <w:b/>
          <w:bCs/>
        </w:rPr>
        <w:t xml:space="preserve"> old</w:t>
      </w:r>
      <w:r w:rsidRPr="028E53FA" w:rsidR="1E21E84D">
        <w:rPr>
          <w:rFonts w:ascii="Avenir Next LT Pro" w:hAnsi="Avenir Next LT Pro" w:eastAsia="Avenir Next LT Pro" w:cs="Avenir Next LT Pro"/>
          <w:b/>
          <w:bCs/>
        </w:rPr>
        <w:t xml:space="preserve"> HTML website </w:t>
      </w:r>
      <w:r w:rsidRPr="028E53FA" w:rsidR="7FEC7BC9">
        <w:rPr>
          <w:rFonts w:ascii="Avenir Next LT Pro" w:hAnsi="Avenir Next LT Pro" w:eastAsia="Avenir Next LT Pro" w:cs="Avenir Next LT Pro"/>
          <w:b/>
          <w:bCs/>
        </w:rPr>
        <w:t>has gone</w:t>
      </w:r>
      <w:r w:rsidRPr="028E53FA" w:rsidR="1E21E84D">
        <w:rPr>
          <w:rFonts w:ascii="Avenir Next LT Pro" w:hAnsi="Avenir Next LT Pro" w:eastAsia="Avenir Next LT Pro" w:cs="Avenir Next LT Pro"/>
          <w:b/>
          <w:bCs/>
        </w:rPr>
        <w:t xml:space="preserve"> </w:t>
      </w:r>
      <w:r w:rsidRPr="028E53FA" w:rsidR="6F7EB605">
        <w:rPr>
          <w:rFonts w:ascii="Avenir Next LT Pro" w:hAnsi="Avenir Next LT Pro" w:eastAsia="Avenir Next LT Pro" w:cs="Avenir Next LT Pro"/>
          <w:b/>
          <w:bCs/>
        </w:rPr>
        <w:t>offline,</w:t>
      </w:r>
      <w:r w:rsidRPr="028E53FA" w:rsidR="1E21E84D">
        <w:rPr>
          <w:rFonts w:ascii="Avenir Next LT Pro" w:hAnsi="Avenir Next LT Pro" w:eastAsia="Avenir Next LT Pro" w:cs="Avenir Next LT Pro"/>
          <w:b/>
          <w:bCs/>
        </w:rPr>
        <w:t xml:space="preserve"> and everything has been fully transitioned to Terminal4 (T4).</w:t>
      </w:r>
      <w:r w:rsidRPr="028E53FA" w:rsidR="7084CC5E">
        <w:rPr>
          <w:rFonts w:ascii="Avenir Next LT Pro" w:hAnsi="Avenir Next LT Pro" w:eastAsia="Avenir Next LT Pro" w:cs="Avenir Next LT Pro"/>
        </w:rPr>
        <w:t xml:space="preserve"> Since such a l</w:t>
      </w:r>
      <w:r w:rsidRPr="028E53FA" w:rsidR="17A4DD63">
        <w:rPr>
          <w:rFonts w:ascii="Avenir Next LT Pro" w:hAnsi="Avenir Next LT Pro" w:eastAsia="Avenir Next LT Pro" w:cs="Avenir Next LT Pro"/>
        </w:rPr>
        <w:t>arge amount of data was transferred, there are still a few broken links and updates that need to be made</w:t>
      </w:r>
      <w:r w:rsidRPr="028E53FA" w:rsidR="2FE987EC">
        <w:rPr>
          <w:rFonts w:ascii="Avenir Next LT Pro" w:hAnsi="Avenir Next LT Pro" w:eastAsia="Avenir Next LT Pro" w:cs="Avenir Next LT Pro"/>
        </w:rPr>
        <w:t>, as well as some missing documents that did not get transferred. Additionally, all supporting linked documents need to be updated with the new website page links.</w:t>
      </w:r>
      <w:r w:rsidRPr="028E53FA" w:rsidR="17A4DD63">
        <w:rPr>
          <w:rFonts w:ascii="Avenir Next LT Pro" w:hAnsi="Avenir Next LT Pro" w:eastAsia="Avenir Next LT Pro" w:cs="Avenir Next LT Pro"/>
        </w:rPr>
        <w:t xml:space="preserve"> These changes are currently underway</w:t>
      </w:r>
      <w:r w:rsidRPr="028E53FA" w:rsidR="4868CBC3">
        <w:rPr>
          <w:rFonts w:ascii="Avenir Next LT Pro" w:hAnsi="Avenir Next LT Pro" w:eastAsia="Avenir Next LT Pro" w:cs="Avenir Next LT Pro"/>
        </w:rPr>
        <w:t>, and the transition is being spearheaded by Rosemary Murray and</w:t>
      </w:r>
      <w:r w:rsidRPr="028E53FA" w:rsidR="432D8D75">
        <w:rPr>
          <w:rFonts w:ascii="Avenir Next LT Pro" w:hAnsi="Avenir Next LT Pro" w:eastAsia="Avenir Next LT Pro" w:cs="Avenir Next LT Pro"/>
        </w:rPr>
        <w:t xml:space="preserve"> the</w:t>
      </w:r>
      <w:r w:rsidRPr="028E53FA" w:rsidR="4868CBC3">
        <w:rPr>
          <w:rFonts w:ascii="Avenir Next LT Pro" w:hAnsi="Avenir Next LT Pro" w:eastAsia="Avenir Next LT Pro" w:cs="Avenir Next LT Pro"/>
        </w:rPr>
        <w:t xml:space="preserve"> </w:t>
      </w:r>
      <w:r w:rsidRPr="028E53FA" w:rsidR="7BD4AEF8">
        <w:rPr>
          <w:rFonts w:ascii="Avenir Next LT Pro" w:hAnsi="Avenir Next LT Pro" w:eastAsia="Avenir Next LT Pro" w:cs="Avenir Next LT Pro"/>
        </w:rPr>
        <w:t>IFAS Web Services; please contact her (rose0420@ufl.edu) with any questions or concerns.</w:t>
      </w:r>
    </w:p>
    <w:p w:rsidR="002410F2" w:rsidP="03AEF783" w:rsidRDefault="002410F2" w14:paraId="4AC6BCA4" w14:textId="645FDDBD">
      <w:pPr>
        <w:spacing w:after="0"/>
        <w:rPr>
          <w:rFonts w:ascii="Avenir Next LT Pro" w:hAnsi="Avenir Next LT Pro" w:eastAsia="Avenir Next LT Pro" w:cs="Avenir Next LT Pro"/>
        </w:rPr>
      </w:pPr>
    </w:p>
    <w:p w:rsidR="002410F2" w:rsidP="028E53FA" w:rsidRDefault="002410F2" w14:paraId="2F21ADD7" w14:textId="110368ED">
      <w:pPr>
        <w:spacing w:after="0"/>
        <w:rPr>
          <w:rFonts w:ascii="Avenir Next LT Pro" w:hAnsi="Avenir Next LT Pro" w:eastAsia="Avenir Next LT Pro" w:cs="Avenir Next LT Pro"/>
        </w:rPr>
      </w:pPr>
    </w:p>
    <w:p w:rsidR="002410F2" w:rsidP="30179481" w:rsidRDefault="5D9907C6" w14:paraId="6FE35293" w14:textId="4FBA379C">
      <w:pPr>
        <w:spacing w:after="0"/>
        <w:rPr>
          <w:rFonts w:ascii="Avenir Next LT Pro" w:hAnsi="Avenir Next LT Pro" w:eastAsia="Avenir Next LT Pro" w:cs="Avenir Next LT Pro"/>
          <w:sz w:val="12"/>
          <w:szCs w:val="12"/>
        </w:rPr>
      </w:pPr>
      <w:r w:rsidRPr="30179481">
        <w:rPr>
          <w:rFonts w:ascii="Avenir Next LT Pro" w:hAnsi="Avenir Next LT Pro" w:eastAsia="Avenir Next LT Pro" w:cs="Avenir Next LT Pro"/>
          <w:sz w:val="12"/>
          <w:szCs w:val="12"/>
        </w:rPr>
        <w:t xml:space="preserve"> </w:t>
      </w:r>
    </w:p>
    <w:p w:rsidR="002410F2" w:rsidP="30179481" w:rsidRDefault="5D9907C6" w14:paraId="22E1A401" w14:textId="68D53617">
      <w:pPr>
        <w:pStyle w:val="Heading1"/>
        <w:spacing w:before="0" w:line="257" w:lineRule="auto"/>
        <w:jc w:val="center"/>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Appendix 1: Current NAAC Roster</w:t>
      </w:r>
    </w:p>
    <w:p w:rsidR="002410F2" w:rsidP="30179481" w:rsidRDefault="5D9907C6" w14:paraId="39C26AB0" w14:textId="505BC311">
      <w:pPr>
        <w:spacing w:line="257" w:lineRule="auto"/>
        <w:jc w:val="center"/>
        <w:rPr>
          <w:rFonts w:ascii="Avenir Next LT Pro" w:hAnsi="Avenir Next LT Pro" w:eastAsia="Avenir Next LT Pro" w:cs="Avenir Next LT Pro"/>
        </w:rPr>
      </w:pPr>
      <w:r w:rsidRPr="30179481">
        <w:rPr>
          <w:rFonts w:ascii="Avenir Next LT Pro" w:hAnsi="Avenir Next LT Pro" w:eastAsia="Avenir Next LT Pro" w:cs="Avenir Next LT Pro"/>
        </w:rPr>
        <w:t xml:space="preserve">(Individuals in </w:t>
      </w:r>
      <w:r w:rsidRPr="30179481">
        <w:rPr>
          <w:rFonts w:ascii="Avenir Next LT Pro" w:hAnsi="Avenir Next LT Pro" w:eastAsia="Avenir Next LT Pro" w:cs="Avenir Next LT Pro"/>
          <w:b/>
          <w:bCs/>
        </w:rPr>
        <w:t>bold</w:t>
      </w:r>
      <w:r w:rsidRPr="30179481">
        <w:rPr>
          <w:rFonts w:ascii="Avenir Next LT Pro" w:hAnsi="Avenir Next LT Pro" w:eastAsia="Avenir Next LT Pro" w:cs="Avenir Next LT Pro"/>
        </w:rPr>
        <w:t xml:space="preserve"> are members of the NATL Operations Committee)</w:t>
      </w:r>
    </w:p>
    <w:tbl>
      <w:tblPr>
        <w:tblStyle w:val="GridTable4-Accent2"/>
        <w:tblW w:w="9483" w:type="dxa"/>
        <w:tblLayout w:type="fixed"/>
        <w:tblLook w:val="04A0" w:firstRow="1" w:lastRow="0" w:firstColumn="1" w:lastColumn="0" w:noHBand="0" w:noVBand="1"/>
      </w:tblPr>
      <w:tblGrid>
        <w:gridCol w:w="1340"/>
        <w:gridCol w:w="1620"/>
        <w:gridCol w:w="1930"/>
        <w:gridCol w:w="2760"/>
        <w:gridCol w:w="1833"/>
      </w:tblGrid>
      <w:tr w:rsidR="0577D004" w:rsidTr="00F25AF9" w14:paraId="17C94DB1" w14:textId="77777777">
        <w:trPr>
          <w:cnfStyle w:val="100000000000" w:firstRow="1" w:lastRow="0" w:firstColumn="0" w:lastColumn="0" w:oddVBand="0" w:evenVBand="0" w:oddHBand="0"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E97132" w:themeColor="accent2" w:sz="8" w:space="0"/>
              <w:left w:val="single" w:color="E97132" w:themeColor="accent2" w:sz="8" w:space="0"/>
              <w:bottom w:val="single" w:color="E97132" w:themeColor="accent2" w:sz="8" w:space="0"/>
            </w:tcBorders>
            <w:tcMar>
              <w:left w:w="108" w:type="dxa"/>
              <w:right w:w="108" w:type="dxa"/>
            </w:tcMar>
          </w:tcPr>
          <w:p w:rsidR="0577D004" w:rsidP="30179481" w:rsidRDefault="41CF79A9" w14:paraId="6C197FBD" w14:textId="6E8ABC6D">
            <w:pPr>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First</w:t>
            </w:r>
          </w:p>
        </w:tc>
        <w:tc>
          <w:tcPr>
            <w:tcW w:w="1620" w:type="dxa"/>
            <w:tcBorders>
              <w:top w:val="single" w:color="E97132" w:themeColor="accent2" w:sz="8" w:space="0"/>
              <w:bottom w:val="single" w:color="E97132" w:themeColor="accent2" w:sz="8" w:space="0"/>
            </w:tcBorders>
            <w:tcMar>
              <w:left w:w="108" w:type="dxa"/>
              <w:right w:w="108" w:type="dxa"/>
            </w:tcMar>
          </w:tcPr>
          <w:p w:rsidR="0577D004" w:rsidP="30179481" w:rsidRDefault="41CF79A9" w14:paraId="2C1FBF6F" w14:textId="18698A3F">
            <w:pPr>
              <w:cnfStyle w:val="100000000000" w:firstRow="1"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sz w:val="22"/>
                <w:szCs w:val="22"/>
              </w:rPr>
              <w:t xml:space="preserve">Last </w:t>
            </w:r>
          </w:p>
        </w:tc>
        <w:tc>
          <w:tcPr>
            <w:tcW w:w="1930" w:type="dxa"/>
            <w:tcBorders>
              <w:top w:val="single" w:color="E97132" w:themeColor="accent2" w:sz="8" w:space="0"/>
              <w:bottom w:val="single" w:color="E97132" w:themeColor="accent2" w:sz="8" w:space="0"/>
            </w:tcBorders>
            <w:tcMar>
              <w:left w:w="108" w:type="dxa"/>
              <w:right w:w="108" w:type="dxa"/>
            </w:tcMar>
          </w:tcPr>
          <w:p w:rsidR="0577D004" w:rsidP="30179481" w:rsidRDefault="41CF79A9" w14:paraId="7E8C9620" w14:textId="4370D88D">
            <w:pPr>
              <w:cnfStyle w:val="100000000000" w:firstRow="1"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sz w:val="22"/>
                <w:szCs w:val="22"/>
              </w:rPr>
              <w:t>Representing</w:t>
            </w:r>
          </w:p>
        </w:tc>
        <w:tc>
          <w:tcPr>
            <w:tcW w:w="2760" w:type="dxa"/>
            <w:tcBorders>
              <w:top w:val="single" w:color="E97132" w:themeColor="accent2" w:sz="8" w:space="0"/>
              <w:bottom w:val="single" w:color="E97132" w:themeColor="accent2" w:sz="8" w:space="0"/>
            </w:tcBorders>
            <w:tcMar>
              <w:left w:w="108" w:type="dxa"/>
              <w:right w:w="108" w:type="dxa"/>
            </w:tcMar>
          </w:tcPr>
          <w:p w:rsidR="0577D004" w:rsidP="30179481" w:rsidRDefault="41CF79A9" w14:paraId="62F1E750" w14:textId="4E1110B3">
            <w:pPr>
              <w:cnfStyle w:val="100000000000" w:firstRow="1"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sz w:val="22"/>
                <w:szCs w:val="22"/>
              </w:rPr>
              <w:t>Email</w:t>
            </w:r>
          </w:p>
        </w:tc>
        <w:tc>
          <w:tcPr>
            <w:tcW w:w="1833" w:type="dxa"/>
            <w:tcBorders>
              <w:top w:val="single" w:color="E97132" w:themeColor="accent2" w:sz="8" w:space="0"/>
              <w:bottom w:val="single" w:color="E97132" w:themeColor="accent2" w:sz="8" w:space="0"/>
              <w:right w:val="single" w:color="E97132" w:themeColor="accent2" w:sz="8" w:space="0"/>
            </w:tcBorders>
            <w:tcMar>
              <w:left w:w="108" w:type="dxa"/>
              <w:right w:w="108" w:type="dxa"/>
            </w:tcMar>
          </w:tcPr>
          <w:p w:rsidR="0577D004" w:rsidP="30179481" w:rsidRDefault="41CF79A9" w14:paraId="5C5FCAFB" w14:textId="54736402">
            <w:pPr>
              <w:cnfStyle w:val="100000000000" w:firstRow="1"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sz w:val="22"/>
                <w:szCs w:val="22"/>
              </w:rPr>
              <w:t xml:space="preserve">Phone </w:t>
            </w:r>
          </w:p>
        </w:tc>
      </w:tr>
      <w:tr w:rsidR="028E53FA" w:rsidTr="00F25AF9" w14:paraId="50126824"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28A5F913" w:rsidP="028E53FA" w:rsidRDefault="28A5F913" w14:paraId="5C4460F8" w14:textId="5D0906FD">
            <w:pPr>
              <w:rPr>
                <w:rFonts w:ascii="Avenir Next LT Pro" w:hAnsi="Avenir Next LT Pro" w:eastAsia="Avenir Next LT Pro" w:cs="Avenir Next LT Pro"/>
                <w:b w:val="0"/>
                <w:bCs w:val="0"/>
                <w:color w:val="000000" w:themeColor="text1"/>
                <w:sz w:val="22"/>
                <w:szCs w:val="22"/>
              </w:rPr>
            </w:pPr>
            <w:r w:rsidRPr="028E53FA">
              <w:rPr>
                <w:rFonts w:ascii="Avenir Next LT Pro" w:hAnsi="Avenir Next LT Pro" w:eastAsia="Avenir Next LT Pro" w:cs="Avenir Next LT Pro"/>
                <w:b w:val="0"/>
                <w:bCs w:val="0"/>
                <w:color w:val="000000" w:themeColor="text1"/>
                <w:sz w:val="22"/>
                <w:szCs w:val="22"/>
              </w:rPr>
              <w:t>Rachel</w:t>
            </w:r>
          </w:p>
        </w:tc>
        <w:tc>
          <w:tcPr>
            <w:tcW w:w="162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28A5F913" w:rsidP="028E53FA" w:rsidRDefault="28A5F913" w14:paraId="740BA728" w14:textId="79929FEA">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028E53FA">
              <w:rPr>
                <w:rFonts w:ascii="Avenir Next LT Pro" w:hAnsi="Avenir Next LT Pro" w:eastAsia="Avenir Next LT Pro" w:cs="Avenir Next LT Pro"/>
                <w:color w:val="000000" w:themeColor="text1"/>
                <w:sz w:val="22"/>
                <w:szCs w:val="22"/>
              </w:rPr>
              <w:t>Mallinger</w:t>
            </w:r>
          </w:p>
        </w:tc>
        <w:tc>
          <w:tcPr>
            <w:tcW w:w="193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28A5F913" w:rsidP="028E53FA" w:rsidRDefault="28A5F913" w14:paraId="48EEFFE8" w14:textId="35C6CB90">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028E53FA">
              <w:rPr>
                <w:rFonts w:ascii="Avenir Next LT Pro" w:hAnsi="Avenir Next LT Pro" w:eastAsia="Avenir Next LT Pro" w:cs="Avenir Next LT Pro"/>
                <w:color w:val="000000" w:themeColor="text1"/>
                <w:sz w:val="22"/>
                <w:szCs w:val="22"/>
              </w:rPr>
              <w:t>NATL Chair; Entomology &amp; Nematology</w:t>
            </w:r>
          </w:p>
          <w:p w:rsidR="028E53FA" w:rsidP="028E53FA" w:rsidRDefault="028E53FA" w14:paraId="5FEAC168" w14:textId="2340A5F1">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p>
        </w:tc>
        <w:tc>
          <w:tcPr>
            <w:tcW w:w="276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28A5F913" w:rsidP="028E53FA" w:rsidRDefault="28A5F913" w14:paraId="731423AC" w14:textId="7AB0FDFD">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028E53FA">
              <w:rPr>
                <w:rFonts w:ascii="Avenir Next LT Pro" w:hAnsi="Avenir Next LT Pro" w:eastAsia="Avenir Next LT Pro" w:cs="Avenir Next LT Pro"/>
                <w:sz w:val="22"/>
                <w:szCs w:val="22"/>
              </w:rPr>
              <w:t>rachel.mallinger@ufl.edu</w:t>
            </w:r>
          </w:p>
        </w:tc>
        <w:tc>
          <w:tcPr>
            <w:tcW w:w="1833"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28A5F913" w:rsidP="028E53FA" w:rsidRDefault="28A5F913" w14:paraId="039B82DA" w14:textId="1F354B46">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028E53FA">
              <w:rPr>
                <w:rFonts w:ascii="Avenir Next LT Pro" w:hAnsi="Avenir Next LT Pro" w:eastAsia="Avenir Next LT Pro" w:cs="Avenir Next LT Pro"/>
                <w:color w:val="000000" w:themeColor="text1"/>
                <w:sz w:val="22"/>
                <w:szCs w:val="22"/>
              </w:rPr>
              <w:t>269-267-4757</w:t>
            </w:r>
          </w:p>
        </w:tc>
      </w:tr>
      <w:tr w:rsidR="0577D004" w:rsidTr="00F25AF9" w14:paraId="4F48CD82"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E386AE4" w14:textId="7247A58C">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 xml:space="preserve">Anthony </w:t>
            </w:r>
          </w:p>
        </w:tc>
        <w:tc>
          <w:tcPr>
            <w:tcW w:w="162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FCA82B9" w14:textId="31235DA1">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Auletta</w:t>
            </w:r>
          </w:p>
        </w:tc>
        <w:tc>
          <w:tcPr>
            <w:tcW w:w="193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3187240B" w14:paraId="4B681645" w14:textId="2A7C1B07">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028E53FA">
              <w:rPr>
                <w:rFonts w:ascii="Avenir Next LT Pro" w:hAnsi="Avenir Next LT Pro" w:eastAsia="Avenir Next LT Pro" w:cs="Avenir Next LT Pro"/>
                <w:color w:val="000000" w:themeColor="text1"/>
                <w:sz w:val="22"/>
                <w:szCs w:val="22"/>
              </w:rPr>
              <w:t xml:space="preserve"> Entomology &amp; Nematology</w:t>
            </w:r>
          </w:p>
        </w:tc>
        <w:tc>
          <w:tcPr>
            <w:tcW w:w="2760"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150311CD" w14:textId="70B0AFB1">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77">
              <w:r w:rsidRPr="30179481" w:rsidR="41CF79A9">
                <w:rPr>
                  <w:rStyle w:val="Hyperlink"/>
                  <w:rFonts w:ascii="Avenir Next LT Pro" w:hAnsi="Avenir Next LT Pro" w:eastAsia="Avenir Next LT Pro" w:cs="Avenir Next LT Pro"/>
                  <w:sz w:val="22"/>
                  <w:szCs w:val="22"/>
                </w:rPr>
                <w:t>anthonyauletta@ufl.edu</w:t>
              </w:r>
            </w:hyperlink>
          </w:p>
        </w:tc>
        <w:tc>
          <w:tcPr>
            <w:tcW w:w="1833" w:type="dxa"/>
            <w:tcBorders>
              <w:top w:val="single" w:color="E97132" w:themeColor="accent2"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0D698F8" w14:textId="668BC009">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(352) 273-3954</w:t>
            </w:r>
          </w:p>
        </w:tc>
      </w:tr>
      <w:tr w:rsidR="0577D004" w:rsidTr="00F25AF9" w14:paraId="6DBAC46A"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44BD58D" w14:textId="4480F8BA">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Eben</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319B91F" w14:textId="5251471C">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Broadbent</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A75BB62" w14:textId="7AE5C9BC">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Geomatics; Spatial Ecology and Conservation Lab </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0F7EE338" w14:textId="19FB97E2">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78">
              <w:r w:rsidRPr="30179481" w:rsidR="41CF79A9">
                <w:rPr>
                  <w:rStyle w:val="Hyperlink"/>
                  <w:rFonts w:ascii="Avenir Next LT Pro" w:hAnsi="Avenir Next LT Pro" w:eastAsia="Avenir Next LT Pro" w:cs="Avenir Next LT Pro"/>
                  <w:color w:val="004CE8"/>
                  <w:sz w:val="22"/>
                  <w:szCs w:val="22"/>
                </w:rPr>
                <w:t xml:space="preserve">eben@ufl.edu </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57B964D" w14:textId="38E70C2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(650) 204-1051</w:t>
            </w:r>
          </w:p>
        </w:tc>
      </w:tr>
      <w:tr w:rsidR="0577D004" w:rsidTr="00F25AF9" w14:paraId="6305E484"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53A2AAB7" w14:paraId="112A9509" w14:textId="186C1474">
            <w:pPr>
              <w:rPr>
                <w:rFonts w:ascii="Avenir Next LT Pro" w:hAnsi="Avenir Next LT Pro" w:eastAsia="Avenir Next LT Pro" w:cs="Avenir Next LT Pro"/>
                <w:b w:val="0"/>
                <w:bCs w:val="0"/>
                <w:color w:val="000000" w:themeColor="text1"/>
                <w:sz w:val="22"/>
                <w:szCs w:val="22"/>
              </w:rPr>
            </w:pPr>
            <w:r w:rsidRPr="028E53FA">
              <w:rPr>
                <w:rFonts w:ascii="Avenir Next LT Pro" w:hAnsi="Avenir Next LT Pro" w:eastAsia="Avenir Next LT Pro" w:cs="Avenir Next LT Pro"/>
                <w:b w:val="0"/>
                <w:bCs w:val="0"/>
                <w:color w:val="000000" w:themeColor="text1"/>
                <w:sz w:val="22"/>
                <w:szCs w:val="22"/>
              </w:rPr>
              <w:t>Rosemary</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53A2AAB7" w14:paraId="4E5B5D80" w14:textId="206AD817">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028E53FA">
              <w:rPr>
                <w:rFonts w:ascii="Avenir Next LT Pro" w:hAnsi="Avenir Next LT Pro" w:eastAsia="Avenir Next LT Pro" w:cs="Avenir Next LT Pro"/>
                <w:color w:val="000000" w:themeColor="text1"/>
                <w:sz w:val="22"/>
                <w:szCs w:val="22"/>
              </w:rPr>
              <w:t>Murray</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32E8C30" w14:textId="25F46E69">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NATL Graduate Teaching Assistant</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028E53FA" w:rsidRDefault="259BE00C" w14:paraId="0091BF0A" w14:textId="0F74A92D">
            <w:pPr>
              <w:cnfStyle w:val="000000000000" w:firstRow="0" w:lastRow="0" w:firstColumn="0" w:lastColumn="0" w:oddVBand="0" w:evenVBand="0" w:oddHBand="0" w:evenHBand="0" w:firstRowFirstColumn="0" w:firstRowLastColumn="0" w:lastRowFirstColumn="0" w:lastRowLastColumn="0"/>
            </w:pPr>
            <w:r w:rsidRPr="028E53FA">
              <w:rPr>
                <w:rFonts w:ascii="Avenir Next LT Pro" w:hAnsi="Avenir Next LT Pro" w:eastAsia="Avenir Next LT Pro" w:cs="Avenir Next LT Pro"/>
                <w:color w:val="004CE8"/>
                <w:sz w:val="22"/>
                <w:szCs w:val="22"/>
              </w:rPr>
              <w:t>Rose0420@ufl.edu</w:t>
            </w:r>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577D004" w14:paraId="004A0E7D" w14:textId="3AF88B20">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p>
        </w:tc>
      </w:tr>
      <w:tr w:rsidR="0577D004" w:rsidTr="00F25AF9" w14:paraId="49A6648E"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973889E" w14:textId="7A30151F">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Mark</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E5D9ECE" w14:textId="3EFA2590">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Clark</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E449844" w14:textId="5A962BCD">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Soil and Water Science</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3E0E0EF5" w14:textId="585A17A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79">
              <w:r w:rsidRPr="30179481" w:rsidR="41CF79A9">
                <w:rPr>
                  <w:rStyle w:val="Hyperlink"/>
                  <w:rFonts w:ascii="Avenir Next LT Pro" w:hAnsi="Avenir Next LT Pro" w:eastAsia="Avenir Next LT Pro" w:cs="Avenir Next LT Pro"/>
                  <w:color w:val="004CE8"/>
                  <w:sz w:val="22"/>
                  <w:szCs w:val="22"/>
                </w:rPr>
                <w:t>clarkmw@ufl.edu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00E178A" w14:textId="51D41645">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392-1804 ext. 319</w:t>
            </w:r>
          </w:p>
        </w:tc>
      </w:tr>
      <w:tr w:rsidR="0577D004" w:rsidTr="00F25AF9" w14:paraId="1E0E556A"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81A98A3" w14:textId="6B8BD58C">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Jaret</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1088EB6" w14:textId="247FF28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Daniels</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C8C4BDF" w14:textId="64CF64BA">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 xml:space="preserve">McGuire Center, Florida Museum of Natural History </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379990A9" w14:textId="55741927">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80">
              <w:r w:rsidRPr="30179481" w:rsidR="41CF79A9">
                <w:rPr>
                  <w:rStyle w:val="Hyperlink"/>
                  <w:rFonts w:ascii="Avenir Next LT Pro" w:hAnsi="Avenir Next LT Pro" w:eastAsia="Avenir Next LT Pro" w:cs="Avenir Next LT Pro"/>
                  <w:color w:val="004CE8"/>
                  <w:sz w:val="22"/>
                  <w:szCs w:val="22"/>
                </w:rPr>
                <w:t>jdaniels@flmnh.ufl.edu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A4BC6E2" w14:textId="1774D0CB">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(352) 273-2022</w:t>
            </w:r>
          </w:p>
        </w:tc>
      </w:tr>
      <w:tr w:rsidR="0577D004" w:rsidTr="00F25AF9" w14:paraId="04513EA8"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7E20F13" w14:textId="50E1898D">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Linda</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63B43C2" w14:textId="6A5EACDF">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Dixon</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595A8EE" w14:textId="2327BE48">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Facilities Planning and Construction</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1F864778" w14:textId="0897E9EF">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81">
              <w:r w:rsidRPr="30179481" w:rsidR="41CF79A9">
                <w:rPr>
                  <w:rStyle w:val="Hyperlink"/>
                  <w:rFonts w:ascii="Avenir Next LT Pro" w:hAnsi="Avenir Next LT Pro" w:eastAsia="Avenir Next LT Pro" w:cs="Avenir Next LT Pro"/>
                  <w:color w:val="004CE8"/>
                  <w:sz w:val="22"/>
                  <w:szCs w:val="22"/>
                </w:rPr>
                <w:t>ldixon@ufl.edu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BDA1BB4" w14:textId="2E805673">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273-4010</w:t>
            </w:r>
          </w:p>
        </w:tc>
      </w:tr>
      <w:tr w:rsidR="0577D004" w:rsidTr="00F25AF9" w14:paraId="5BE1FD83"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6833D61A" w14:textId="45C8AEDA">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Gail</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C98F1B6" w14:textId="4ED6EC55">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Hansen de Chapman</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0348BA07" w14:textId="051DE9EE">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 xml:space="preserve">Environmental Horticulture; LVL </w:t>
            </w:r>
            <w:r w:rsidRPr="30179481">
              <w:rPr>
                <w:rFonts w:ascii="Avenir Next LT Pro" w:hAnsi="Avenir Next LT Pro" w:eastAsia="Avenir Next LT Pro" w:cs="Avenir Next LT Pro"/>
                <w:color w:val="000000" w:themeColor="text1"/>
                <w:sz w:val="22"/>
                <w:szCs w:val="22"/>
              </w:rPr>
              <w:lastRenderedPageBreak/>
              <w:t>Committee Chair</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00F25AF9" w14:paraId="2D26C705" w14:textId="5401892A">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82">
              <w:r w:rsidRPr="30179481" w:rsidR="41CF79A9">
                <w:rPr>
                  <w:rStyle w:val="Hyperlink"/>
                  <w:rFonts w:ascii="Avenir Next LT Pro" w:hAnsi="Avenir Next LT Pro" w:eastAsia="Avenir Next LT Pro" w:cs="Avenir Next LT Pro"/>
                  <w:color w:val="004CE8"/>
                  <w:sz w:val="22"/>
                  <w:szCs w:val="22"/>
                </w:rPr>
                <w:t>ghansen@ufl.edu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577D004" w14:paraId="778028BF" w14:textId="00F8FA7A">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p>
        </w:tc>
      </w:tr>
      <w:tr w:rsidR="0577D004" w:rsidTr="00F25AF9" w14:paraId="4A9A362A"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2E6085B6" w14:textId="01BE2985">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Josh</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BEE687E" w14:textId="2F2385DF">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Helwig</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6B5AE69F" w14:textId="222AB22C">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NATL Undergraduate Intern</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00F25AF9" w14:paraId="7BC60116" w14:textId="04B96C38">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hyperlink r:id="rId83">
              <w:r w:rsidRPr="30179481" w:rsidR="41CF79A9">
                <w:rPr>
                  <w:rStyle w:val="Hyperlink"/>
                  <w:rFonts w:ascii="Avenir Next LT Pro" w:hAnsi="Avenir Next LT Pro" w:eastAsia="Avenir Next LT Pro" w:cs="Avenir Next LT Pro"/>
                  <w:color w:val="467886"/>
                  <w:sz w:val="22"/>
                  <w:szCs w:val="22"/>
                </w:rPr>
                <w:t>helwigjoshua@ufl.edu</w:t>
              </w:r>
            </w:hyperlink>
            <w:r w:rsidRPr="30179481" w:rsidR="41CF79A9">
              <w:rPr>
                <w:rFonts w:ascii="Avenir Next LT Pro" w:hAnsi="Avenir Next LT Pro" w:eastAsia="Avenir Next LT Pro" w:cs="Avenir Next LT Pro"/>
                <w:sz w:val="22"/>
                <w:szCs w:val="22"/>
              </w:rPr>
              <w:t xml:space="preserve"> </w:t>
            </w:r>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7E2E1BE" w14:textId="37F6F54E">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 </w:t>
            </w:r>
          </w:p>
        </w:tc>
      </w:tr>
      <w:tr w:rsidR="0577D004" w:rsidTr="00F25AF9" w14:paraId="6C8B65FC"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2E7665BF" w14:textId="3CE6A768">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Katya</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A3E1FD0" w14:textId="0CC8FF4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Kasprzak</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41CF79A9" w14:paraId="54AE5828" w14:textId="2A8330DE">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NATL Undergraduate Intern</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vAlign w:val="center"/>
          </w:tcPr>
          <w:p w:rsidR="0577D004" w:rsidP="30179481" w:rsidRDefault="00F25AF9" w14:paraId="3D299FF0" w14:textId="0583359F">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hyperlink r:id="rId84">
              <w:r w:rsidRPr="30179481" w:rsidR="41CF79A9">
                <w:rPr>
                  <w:rStyle w:val="Hyperlink"/>
                  <w:rFonts w:ascii="Avenir Next LT Pro" w:hAnsi="Avenir Next LT Pro" w:eastAsia="Avenir Next LT Pro" w:cs="Avenir Next LT Pro"/>
                  <w:color w:val="467886"/>
                  <w:sz w:val="22"/>
                  <w:szCs w:val="22"/>
                </w:rPr>
                <w:t>katyakasprzak@ufl.edu</w:t>
              </w:r>
            </w:hyperlink>
            <w:r w:rsidRPr="30179481" w:rsidR="41CF79A9">
              <w:rPr>
                <w:rFonts w:ascii="Avenir Next LT Pro" w:hAnsi="Avenir Next LT Pro" w:eastAsia="Avenir Next LT Pro" w:cs="Avenir Next LT Pro"/>
                <w:color w:val="000000" w:themeColor="text1"/>
                <w:sz w:val="22"/>
                <w:szCs w:val="22"/>
              </w:rPr>
              <w:t xml:space="preserve"> </w:t>
            </w:r>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1666E61" w14:textId="722C19DD">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 </w:t>
            </w:r>
          </w:p>
        </w:tc>
      </w:tr>
      <w:tr w:rsidR="0577D004" w:rsidTr="00F25AF9" w14:paraId="409160CD"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626C8F0" w14:textId="50F47FD9">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Nick</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CA8F9A2" w14:textId="7772EC1A">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Keiser</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229F7AA" w14:textId="38B1381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Biology</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517DDD83" w14:textId="25C29D4B">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85">
              <w:r w:rsidRPr="30179481" w:rsidR="41CF79A9">
                <w:rPr>
                  <w:rStyle w:val="Hyperlink"/>
                  <w:rFonts w:ascii="Avenir Next LT Pro" w:hAnsi="Avenir Next LT Pro" w:eastAsia="Avenir Next LT Pro" w:cs="Avenir Next LT Pro"/>
                  <w:color w:val="004CE8"/>
                  <w:sz w:val="22"/>
                  <w:szCs w:val="22"/>
                </w:rPr>
                <w:t>ckeiser@ufl.edu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F323A42" w14:textId="74937ED5">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273-4981</w:t>
            </w:r>
          </w:p>
        </w:tc>
      </w:tr>
      <w:tr w:rsidR="0577D004" w:rsidTr="00F25AF9" w14:paraId="35E81334"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E735075" w14:textId="0AF0FA2F">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Gage</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33A1BA4" w14:textId="226523EE">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 xml:space="preserve">LaPierre </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B27BC33" w14:textId="2B3D5BCC">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NATL Vice Chair &amp; Graduate Teaching Assistant</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7B0A4624" w14:textId="6B830F6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86">
              <w:r w:rsidRPr="30179481" w:rsidR="41CF79A9">
                <w:rPr>
                  <w:rStyle w:val="Hyperlink"/>
                  <w:rFonts w:ascii="Avenir Next LT Pro" w:hAnsi="Avenir Next LT Pro" w:eastAsia="Avenir Next LT Pro" w:cs="Avenir Next LT Pro"/>
                  <w:color w:val="004CE8"/>
                  <w:sz w:val="22"/>
                  <w:szCs w:val="22"/>
                </w:rPr>
                <w:t>gagemo@ufl.edu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577D004" w14:paraId="144C5BDF" w14:textId="4336131E">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p>
        </w:tc>
      </w:tr>
      <w:tr w:rsidR="0577D004" w:rsidTr="00F25AF9" w14:paraId="0D0978F1"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33E8309" w14:textId="07A9845D">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Marcus</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AEC8410" w14:textId="168D4CA7">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Lashley</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F4DE85E" w14:textId="6A978BA6">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Wildlife Ecology and Conservation</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6AA0F53D" w14:textId="0EE61857">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hyperlink r:id="rId87">
              <w:r w:rsidRPr="30179481" w:rsidR="41CF79A9">
                <w:rPr>
                  <w:rStyle w:val="Hyperlink"/>
                  <w:rFonts w:ascii="Avenir Next LT Pro" w:hAnsi="Avenir Next LT Pro" w:eastAsia="Avenir Next LT Pro" w:cs="Avenir Next LT Pro"/>
                  <w:color w:val="467886"/>
                  <w:sz w:val="22"/>
                  <w:szCs w:val="22"/>
                </w:rPr>
                <w:t>marcus.lashley@ufl.edu</w:t>
              </w:r>
            </w:hyperlink>
            <w:r w:rsidRPr="30179481" w:rsidR="41CF79A9">
              <w:rPr>
                <w:rFonts w:ascii="Avenir Next LT Pro" w:hAnsi="Avenir Next LT Pro" w:eastAsia="Avenir Next LT Pro" w:cs="Avenir Next LT Pro"/>
                <w:sz w:val="22"/>
                <w:szCs w:val="22"/>
              </w:rPr>
              <w:t xml:space="preserve"> </w:t>
            </w:r>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DF7F504" w14:textId="374A36A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846-0870</w:t>
            </w:r>
          </w:p>
        </w:tc>
      </w:tr>
      <w:tr w:rsidR="0577D004" w:rsidTr="00F25AF9" w14:paraId="23D40537"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9C3ECD0" w14:textId="556C7D7D">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Jeremy</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4B198EC9" w14:textId="56EFE575">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Lichstein</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2F01AC2" w14:textId="6AC77F6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Biology</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52A52204" w14:textId="50BB400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88">
              <w:r w:rsidRPr="30179481" w:rsidR="41CF79A9">
                <w:rPr>
                  <w:rStyle w:val="Hyperlink"/>
                  <w:rFonts w:ascii="Avenir Next LT Pro" w:hAnsi="Avenir Next LT Pro" w:eastAsia="Avenir Next LT Pro" w:cs="Avenir Next LT Pro"/>
                  <w:sz w:val="22"/>
                  <w:szCs w:val="22"/>
                </w:rPr>
                <w:t>jlichstein@ufl.edu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63ADBDF" w14:textId="480C7964">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(352) 339-3509</w:t>
            </w:r>
          </w:p>
        </w:tc>
      </w:tr>
      <w:tr w:rsidR="0577D004" w:rsidTr="00F25AF9" w14:paraId="2822810E"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1B88D7C" w14:textId="24FE15AA">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Scott</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ACF973E" w14:textId="1CCE7F5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Robinson</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1270603" w14:textId="42D59E5A">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Florida Museum of Natural History</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4BFE6E51" w14:textId="03F0CC62">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89">
              <w:r w:rsidRPr="30179481" w:rsidR="41CF79A9">
                <w:rPr>
                  <w:rStyle w:val="Hyperlink"/>
                  <w:rFonts w:ascii="Avenir Next LT Pro" w:hAnsi="Avenir Next LT Pro" w:eastAsia="Avenir Next LT Pro" w:cs="Avenir Next LT Pro"/>
                  <w:color w:val="004CE8"/>
                  <w:sz w:val="22"/>
                  <w:szCs w:val="22"/>
                </w:rPr>
                <w:t>srobinson@flmnh.ufl.edu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71D4121" w14:textId="34406270">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273-1965</w:t>
            </w:r>
          </w:p>
        </w:tc>
      </w:tr>
      <w:tr w:rsidR="0577D004" w:rsidTr="00F25AF9" w14:paraId="30383A78"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48B8235" w14:textId="7106FB1B">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Christina</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0E9A135F" w14:textId="48767524">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Romagosa</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EAC36F8" w14:textId="3EA0E1B0">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Wildlife Ecology and Conservation</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326C6138" w14:textId="6AEB2C84">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90">
              <w:r w:rsidRPr="30179481" w:rsidR="41CF79A9">
                <w:rPr>
                  <w:rStyle w:val="Hyperlink"/>
                  <w:rFonts w:ascii="Avenir Next LT Pro" w:hAnsi="Avenir Next LT Pro" w:eastAsia="Avenir Next LT Pro" w:cs="Avenir Next LT Pro"/>
                  <w:color w:val="004CE8"/>
                  <w:sz w:val="22"/>
                  <w:szCs w:val="22"/>
                </w:rPr>
                <w:t>cmromagosa@ufl.edu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8ECF724" w14:textId="510CEEDE">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(352) 273-3996</w:t>
            </w:r>
          </w:p>
        </w:tc>
      </w:tr>
      <w:tr w:rsidR="0577D004" w:rsidTr="00F25AF9" w14:paraId="6C201EE8" w14:textId="77777777">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73423B46" w14:textId="7C46497C">
            <w:pPr>
              <w:rPr>
                <w:rFonts w:ascii="Avenir Next LT Pro" w:hAnsi="Avenir Next LT Pro" w:eastAsia="Avenir Next LT Pro" w:cs="Avenir Next LT Pro"/>
                <w:b w:val="0"/>
                <w:bCs w:val="0"/>
                <w:sz w:val="22"/>
                <w:szCs w:val="22"/>
              </w:rPr>
            </w:pPr>
            <w:r w:rsidRPr="30179481">
              <w:rPr>
                <w:rFonts w:ascii="Avenir Next LT Pro" w:hAnsi="Avenir Next LT Pro" w:eastAsia="Avenir Next LT Pro" w:cs="Avenir Next LT Pro"/>
                <w:b w:val="0"/>
                <w:bCs w:val="0"/>
                <w:sz w:val="22"/>
                <w:szCs w:val="22"/>
              </w:rPr>
              <w:t>Matthew</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2FA45B2F" w14:textId="25190D71">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Smith</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BB7C60A" w14:textId="3ABC8A79">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Plant Pathology</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352B6157" w14:textId="498C8875">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rPr>
            </w:pPr>
            <w:hyperlink r:id="rId91">
              <w:r w:rsidRPr="30179481" w:rsidR="41CF79A9">
                <w:rPr>
                  <w:rStyle w:val="Hyperlink"/>
                  <w:rFonts w:ascii="Avenir Next LT Pro" w:hAnsi="Avenir Next LT Pro" w:eastAsia="Avenir Next LT Pro" w:cs="Avenir Next LT Pro"/>
                  <w:color w:val="004CE8"/>
                  <w:sz w:val="22"/>
                  <w:szCs w:val="22"/>
                </w:rPr>
                <w:t>trufflesmith@ufl.edu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125E167" w14:textId="18CFE2D8">
            <w:pPr>
              <w:cnfStyle w:val="000000100000" w:firstRow="0" w:lastRow="0" w:firstColumn="0" w:lastColumn="0" w:oddVBand="0" w:evenVBand="0" w:oddHBand="1" w:evenHBand="0" w:firstRowFirstColumn="0" w:firstRowLastColumn="0" w:lastRowFirstColumn="0" w:lastRowLastColumn="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(352) 273-2837</w:t>
            </w:r>
          </w:p>
        </w:tc>
      </w:tr>
      <w:tr w:rsidR="0577D004" w:rsidTr="00F25AF9" w14:paraId="7D403942" w14:textId="77777777">
        <w:trPr>
          <w:trHeight w:val="285"/>
        </w:trPr>
        <w:tc>
          <w:tcPr>
            <w:cnfStyle w:val="001000000000" w:firstRow="0" w:lastRow="0" w:firstColumn="1" w:lastColumn="0" w:oddVBand="0" w:evenVBand="0" w:oddHBand="0" w:evenHBand="0" w:firstRowFirstColumn="0" w:firstRowLastColumn="0" w:lastRowFirstColumn="0" w:lastRowLastColumn="0"/>
            <w:tcW w:w="134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3786D142" w14:textId="6064CEB1">
            <w:pPr>
              <w:rPr>
                <w:rFonts w:ascii="Avenir Next LT Pro" w:hAnsi="Avenir Next LT Pro" w:eastAsia="Avenir Next LT Pro" w:cs="Avenir Next LT Pro"/>
                <w:b w:val="0"/>
                <w:bCs w:val="0"/>
                <w:color w:val="000000" w:themeColor="text1"/>
                <w:sz w:val="22"/>
                <w:szCs w:val="22"/>
              </w:rPr>
            </w:pPr>
            <w:r w:rsidRPr="30179481">
              <w:rPr>
                <w:rFonts w:ascii="Avenir Next LT Pro" w:hAnsi="Avenir Next LT Pro" w:eastAsia="Avenir Next LT Pro" w:cs="Avenir Next LT Pro"/>
                <w:b w:val="0"/>
                <w:bCs w:val="0"/>
                <w:color w:val="000000" w:themeColor="text1"/>
                <w:sz w:val="22"/>
                <w:szCs w:val="22"/>
              </w:rPr>
              <w:t>Tom</w:t>
            </w:r>
          </w:p>
        </w:tc>
        <w:tc>
          <w:tcPr>
            <w:tcW w:w="162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6074DE2C" w14:textId="63A6D7E2">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Walker</w:t>
            </w:r>
          </w:p>
        </w:tc>
        <w:tc>
          <w:tcPr>
            <w:tcW w:w="193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1E8A58A9" w14:textId="2C4F407D">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Friend of NATL</w:t>
            </w:r>
          </w:p>
        </w:tc>
        <w:tc>
          <w:tcPr>
            <w:tcW w:w="2760"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00F25AF9" w14:paraId="6F1E82B3" w14:textId="4BBA96EC">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rPr>
            </w:pPr>
            <w:hyperlink r:id="rId92">
              <w:r w:rsidRPr="30179481" w:rsidR="41CF79A9">
                <w:rPr>
                  <w:rStyle w:val="Hyperlink"/>
                  <w:rFonts w:ascii="Avenir Next LT Pro" w:hAnsi="Avenir Next LT Pro" w:eastAsia="Avenir Next LT Pro" w:cs="Avenir Next LT Pro"/>
                  <w:color w:val="004CE8"/>
                  <w:sz w:val="22"/>
                  <w:szCs w:val="22"/>
                </w:rPr>
                <w:t>tjw@ufl.edu</w:t>
              </w:r>
            </w:hyperlink>
          </w:p>
        </w:tc>
        <w:tc>
          <w:tcPr>
            <w:tcW w:w="1833" w:type="dxa"/>
            <w:tcBorders>
              <w:top w:val="single" w:color="F1A983" w:themeColor="accent2" w:themeTint="99" w:sz="8" w:space="0"/>
              <w:left w:val="single" w:color="F1A983" w:themeColor="accent2" w:themeTint="99" w:sz="8" w:space="0"/>
              <w:bottom w:val="single" w:color="F1A983" w:themeColor="accent2" w:themeTint="99" w:sz="8" w:space="0"/>
              <w:right w:val="single" w:color="F1A983" w:themeColor="accent2" w:themeTint="99" w:sz="8" w:space="0"/>
            </w:tcBorders>
            <w:tcMar>
              <w:left w:w="108" w:type="dxa"/>
              <w:right w:w="108" w:type="dxa"/>
            </w:tcMar>
          </w:tcPr>
          <w:p w:rsidR="0577D004" w:rsidP="30179481" w:rsidRDefault="41CF79A9" w14:paraId="51D846D3" w14:textId="2C2791A8">
            <w:pPr>
              <w:cnfStyle w:val="000000000000" w:firstRow="0" w:lastRow="0" w:firstColumn="0" w:lastColumn="0" w:oddVBand="0" w:evenVBand="0" w:oddHBand="0" w:evenHBand="0" w:firstRowFirstColumn="0" w:firstRowLastColumn="0" w:lastRowFirstColumn="0" w:lastRowLastColumn="0"/>
              <w:rPr>
                <w:rFonts w:ascii="Avenir Next LT Pro" w:hAnsi="Avenir Next LT Pro" w:eastAsia="Avenir Next LT Pro" w:cs="Avenir Next LT Pro"/>
                <w:color w:val="000000" w:themeColor="text1"/>
                <w:sz w:val="22"/>
                <w:szCs w:val="22"/>
              </w:rPr>
            </w:pPr>
            <w:r w:rsidRPr="30179481">
              <w:rPr>
                <w:rFonts w:ascii="Avenir Next LT Pro" w:hAnsi="Avenir Next LT Pro" w:eastAsia="Avenir Next LT Pro" w:cs="Avenir Next LT Pro"/>
                <w:color w:val="000000" w:themeColor="text1"/>
                <w:sz w:val="22"/>
                <w:szCs w:val="22"/>
              </w:rPr>
              <w:t>(352) 273-3920</w:t>
            </w:r>
          </w:p>
        </w:tc>
      </w:tr>
    </w:tbl>
    <w:p w:rsidR="002410F2" w:rsidP="30179481" w:rsidRDefault="002410F2" w14:paraId="06C2F754" w14:textId="205FADB7">
      <w:pPr>
        <w:spacing w:line="257" w:lineRule="auto"/>
        <w:rPr>
          <w:rFonts w:ascii="Avenir Next LT Pro" w:hAnsi="Avenir Next LT Pro" w:eastAsia="Avenir Next LT Pro" w:cs="Avenir Next LT Pro"/>
        </w:rPr>
      </w:pPr>
    </w:p>
    <w:p w:rsidR="002410F2" w:rsidP="75C73B83" w:rsidRDefault="5D9907C6" w14:paraId="1EF25B97" w14:textId="01B2BD92" w14:noSpellErr="1">
      <w:pPr>
        <w:spacing w:after="0" w:line="257" w:lineRule="auto"/>
        <w:rPr>
          <w:rFonts w:ascii="Avenir Next LT Pro" w:hAnsi="Avenir Next LT Pro" w:eastAsia="Avenir Next LT Pro" w:cs="Avenir Next LT Pro"/>
        </w:rPr>
      </w:pPr>
      <w:r w:rsidRPr="6DDAD74E" w:rsidR="16DB04AC">
        <w:rPr>
          <w:rFonts w:ascii="Avenir Next LT Pro" w:hAnsi="Avenir Next LT Pro" w:eastAsia="Avenir Next LT Pro" w:cs="Avenir Next LT Pro"/>
        </w:rPr>
        <w:t xml:space="preserve"> </w:t>
      </w:r>
    </w:p>
    <w:p w:rsidR="002410F2" w:rsidP="30179481" w:rsidRDefault="5D9907C6" w14:paraId="71D2F995" w14:textId="617B538C">
      <w:pPr>
        <w:pStyle w:val="Heading1"/>
        <w:spacing w:line="257" w:lineRule="auto"/>
        <w:jc w:val="center"/>
        <w:rPr>
          <w:rFonts w:ascii="Avenir Next LT Pro" w:hAnsi="Avenir Next LT Pro" w:eastAsia="Avenir Next LT Pro" w:cs="Avenir Next LT Pro"/>
          <w:b/>
          <w:bCs/>
        </w:rPr>
      </w:pPr>
      <w:r w:rsidRPr="30179481">
        <w:rPr>
          <w:rFonts w:ascii="Avenir Next LT Pro" w:hAnsi="Avenir Next LT Pro" w:eastAsia="Avenir Next LT Pro" w:cs="Avenir Next LT Pro"/>
          <w:b/>
          <w:bCs/>
        </w:rPr>
        <w:t xml:space="preserve">Appendix </w:t>
      </w:r>
      <w:r w:rsidRPr="75C73B83" w:rsidR="02BCAC72">
        <w:rPr>
          <w:rFonts w:ascii="Avenir Next LT Pro" w:hAnsi="Avenir Next LT Pro" w:eastAsia="Avenir Next LT Pro" w:cs="Avenir Next LT Pro"/>
          <w:b/>
          <w:bCs/>
        </w:rPr>
        <w:t>2</w:t>
      </w:r>
      <w:r w:rsidRPr="30179481">
        <w:rPr>
          <w:rFonts w:ascii="Avenir Next LT Pro" w:hAnsi="Avenir Next LT Pro" w:eastAsia="Avenir Next LT Pro" w:cs="Avenir Next LT Pro"/>
          <w:b/>
          <w:bCs/>
        </w:rPr>
        <w:t>: Summary of Work in Harmonic and McCarty Woods</w:t>
      </w:r>
    </w:p>
    <w:p w:rsidR="002410F2" w:rsidP="30179481" w:rsidRDefault="5D9907C6" w14:paraId="23B5B3AD" w14:textId="321D7751">
      <w:pPr>
        <w:spacing w:after="0"/>
        <w:rPr>
          <w:rFonts w:ascii="Avenir Next LT Pro" w:hAnsi="Avenir Next LT Pro" w:eastAsia="Avenir Next LT Pro" w:cs="Avenir Next LT Pro"/>
          <w:b/>
          <w:bCs/>
          <w:sz w:val="22"/>
          <w:szCs w:val="22"/>
          <w:lang w:val="en"/>
        </w:rPr>
      </w:pPr>
      <w:r w:rsidRPr="30179481">
        <w:rPr>
          <w:rFonts w:ascii="Avenir Next LT Pro" w:hAnsi="Avenir Next LT Pro" w:eastAsia="Avenir Next LT Pro" w:cs="Avenir Next LT Pro"/>
          <w:b/>
          <w:bCs/>
          <w:sz w:val="22"/>
          <w:szCs w:val="22"/>
          <w:lang w:val="en"/>
        </w:rPr>
        <w:t>Report Summary</w:t>
      </w:r>
    </w:p>
    <w:p w:rsidR="002410F2" w:rsidP="30179481" w:rsidRDefault="393B6A6C" w14:paraId="261138D6" w14:textId="071FBFF5">
      <w:pPr>
        <w:spacing w:after="0"/>
        <w:rPr>
          <w:rFonts w:ascii="Avenir Next LT Pro" w:hAnsi="Avenir Next LT Pro" w:eastAsia="Avenir Next LT Pro" w:cs="Avenir Next LT Pro"/>
          <w:sz w:val="22"/>
          <w:szCs w:val="22"/>
          <w:lang w:val="en"/>
        </w:rPr>
      </w:pPr>
      <w:r w:rsidRPr="028E53FA">
        <w:rPr>
          <w:rFonts w:ascii="Avenir Next LT Pro" w:hAnsi="Avenir Next LT Pro" w:eastAsia="Avenir Next LT Pro" w:cs="Avenir Next LT Pro"/>
          <w:sz w:val="22"/>
          <w:szCs w:val="22"/>
          <w:lang w:val="en"/>
        </w:rPr>
        <w:t xml:space="preserve">       </w:t>
      </w:r>
      <w:r w:rsidRPr="028E53FA" w:rsidR="5D9907C6">
        <w:rPr>
          <w:rFonts w:ascii="Avenir Next LT Pro" w:hAnsi="Avenir Next LT Pro" w:eastAsia="Avenir Next LT Pro" w:cs="Avenir Next LT Pro"/>
          <w:sz w:val="22"/>
          <w:szCs w:val="22"/>
          <w:lang w:val="en"/>
        </w:rPr>
        <w:t>McCarty Woods - 2.9 acres</w:t>
      </w:r>
    </w:p>
    <w:p w:rsidR="002410F2" w:rsidP="30179481" w:rsidRDefault="5D9907C6" w14:paraId="3EB88FE8" w14:textId="6207D5DC">
      <w:pPr>
        <w:pStyle w:val="ListParagraph"/>
        <w:numPr>
          <w:ilvl w:val="0"/>
          <w:numId w:val="6"/>
        </w:num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Approximately </w:t>
      </w:r>
      <w:r w:rsidRPr="30179481">
        <w:rPr>
          <w:rFonts w:ascii="Avenir Next LT Pro" w:hAnsi="Avenir Next LT Pro" w:eastAsia="Avenir Next LT Pro" w:cs="Avenir Next LT Pro"/>
          <w:b/>
          <w:bCs/>
          <w:sz w:val="22"/>
          <w:szCs w:val="22"/>
        </w:rPr>
        <w:t>70%</w:t>
      </w:r>
      <w:r w:rsidRPr="30179481">
        <w:rPr>
          <w:rFonts w:ascii="Avenir Next LT Pro" w:hAnsi="Avenir Next LT Pro" w:eastAsia="Avenir Next LT Pro" w:cs="Avenir Next LT Pro"/>
          <w:sz w:val="22"/>
          <w:szCs w:val="22"/>
        </w:rPr>
        <w:t xml:space="preserve"> of the total land area of McCarty Woods has received herbicide treatment.  </w:t>
      </w:r>
    </w:p>
    <w:p w:rsidR="002410F2" w:rsidP="30179481" w:rsidRDefault="5D9907C6" w14:paraId="2B688134" w14:textId="5D274798">
      <w:pPr>
        <w:pStyle w:val="ListParagraph"/>
        <w:numPr>
          <w:ilvl w:val="0"/>
          <w:numId w:val="6"/>
        </w:num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Herbicide treatment has resulted in a </w:t>
      </w:r>
      <w:r w:rsidRPr="30179481">
        <w:rPr>
          <w:rFonts w:ascii="Avenir Next LT Pro" w:hAnsi="Avenir Next LT Pro" w:eastAsia="Avenir Next LT Pro" w:cs="Avenir Next LT Pro"/>
          <w:b/>
          <w:bCs/>
          <w:sz w:val="22"/>
          <w:szCs w:val="22"/>
        </w:rPr>
        <w:t>40% reduction</w:t>
      </w:r>
      <w:r w:rsidRPr="30179481">
        <w:rPr>
          <w:rFonts w:ascii="Avenir Next LT Pro" w:hAnsi="Avenir Next LT Pro" w:eastAsia="Avenir Next LT Pro" w:cs="Avenir Next LT Pro"/>
          <w:sz w:val="22"/>
          <w:szCs w:val="22"/>
        </w:rPr>
        <w:t xml:space="preserve"> of cat's claw cover in the west block (A, B, and C), and a </w:t>
      </w:r>
      <w:r w:rsidRPr="30179481">
        <w:rPr>
          <w:rFonts w:ascii="Avenir Next LT Pro" w:hAnsi="Avenir Next LT Pro" w:eastAsia="Avenir Next LT Pro" w:cs="Avenir Next LT Pro"/>
          <w:b/>
          <w:bCs/>
          <w:sz w:val="22"/>
          <w:szCs w:val="22"/>
        </w:rPr>
        <w:t>75% reduction</w:t>
      </w:r>
      <w:r w:rsidRPr="30179481">
        <w:rPr>
          <w:rFonts w:ascii="Avenir Next LT Pro" w:hAnsi="Avenir Next LT Pro" w:eastAsia="Avenir Next LT Pro" w:cs="Avenir Next LT Pro"/>
          <w:sz w:val="22"/>
          <w:szCs w:val="22"/>
        </w:rPr>
        <w:t xml:space="preserve"> in the east block (D and E). </w:t>
      </w:r>
      <w:proofErr w:type="gramStart"/>
      <w:r w:rsidRPr="30179481">
        <w:rPr>
          <w:rFonts w:ascii="Avenir Next LT Pro" w:hAnsi="Avenir Next LT Pro" w:eastAsia="Avenir Next LT Pro" w:cs="Avenir Next LT Pro"/>
          <w:b/>
          <w:bCs/>
          <w:sz w:val="22"/>
          <w:szCs w:val="22"/>
        </w:rPr>
        <w:t>Overall</w:t>
      </w:r>
      <w:proofErr w:type="gramEnd"/>
      <w:r w:rsidRPr="30179481">
        <w:rPr>
          <w:rFonts w:ascii="Avenir Next LT Pro" w:hAnsi="Avenir Next LT Pro" w:eastAsia="Avenir Next LT Pro" w:cs="Avenir Next LT Pro"/>
          <w:b/>
          <w:bCs/>
          <w:sz w:val="22"/>
          <w:szCs w:val="22"/>
        </w:rPr>
        <w:t xml:space="preserve"> 60% reduction</w:t>
      </w:r>
      <w:r w:rsidRPr="30179481">
        <w:rPr>
          <w:rFonts w:ascii="Avenir Next LT Pro" w:hAnsi="Avenir Next LT Pro" w:eastAsia="Avenir Next LT Pro" w:cs="Avenir Next LT Pro"/>
          <w:sz w:val="22"/>
          <w:szCs w:val="22"/>
        </w:rPr>
        <w:t xml:space="preserve"> across the whole of McCarty Woods.</w:t>
      </w:r>
    </w:p>
    <w:p w:rsidR="002410F2" w:rsidP="30179481" w:rsidRDefault="5D9907C6" w14:paraId="6F954FEB" w14:textId="523A5F42">
      <w:pPr>
        <w:pStyle w:val="ListParagraph"/>
        <w:numPr>
          <w:ilvl w:val="0"/>
          <w:numId w:val="6"/>
        </w:numPr>
        <w:spacing w:after="0"/>
        <w:rPr>
          <w:rFonts w:ascii="Avenir Next LT Pro" w:hAnsi="Avenir Next LT Pro" w:eastAsia="Avenir Next LT Pro" w:cs="Avenir Next LT Pro"/>
          <w:sz w:val="22"/>
          <w:szCs w:val="22"/>
          <w:lang w:val="en"/>
        </w:rPr>
      </w:pPr>
      <w:r w:rsidRPr="30179481">
        <w:rPr>
          <w:rFonts w:ascii="Avenir Next LT Pro" w:hAnsi="Avenir Next LT Pro" w:eastAsia="Avenir Next LT Pro" w:cs="Avenir Next LT Pro"/>
          <w:sz w:val="22"/>
          <w:szCs w:val="22"/>
          <w:lang w:val="en"/>
        </w:rPr>
        <w:t xml:space="preserve">McCarty Woods volunteer cleanups are attended by </w:t>
      </w:r>
      <w:r w:rsidRPr="30179481">
        <w:rPr>
          <w:rFonts w:ascii="Avenir Next LT Pro" w:hAnsi="Avenir Next LT Pro" w:eastAsia="Avenir Next LT Pro" w:cs="Avenir Next LT Pro"/>
          <w:b/>
          <w:bCs/>
          <w:sz w:val="22"/>
          <w:szCs w:val="22"/>
          <w:lang w:val="en"/>
        </w:rPr>
        <w:t>20-30 attendees</w:t>
      </w:r>
      <w:r w:rsidRPr="30179481">
        <w:rPr>
          <w:rFonts w:ascii="Avenir Next LT Pro" w:hAnsi="Avenir Next LT Pro" w:eastAsia="Avenir Next LT Pro" w:cs="Avenir Next LT Pro"/>
          <w:sz w:val="22"/>
          <w:szCs w:val="22"/>
          <w:lang w:val="en"/>
        </w:rPr>
        <w:t xml:space="preserve"> and are hosted once a month during Spring of 2023.</w:t>
      </w:r>
    </w:p>
    <w:p w:rsidR="002410F2" w:rsidP="028E53FA" w:rsidRDefault="5D9907C6" w14:paraId="07E610BE" w14:textId="328FF195">
      <w:pPr>
        <w:pStyle w:val="ListParagraph"/>
        <w:numPr>
          <w:ilvl w:val="0"/>
          <w:numId w:val="6"/>
        </w:numPr>
        <w:spacing w:after="0"/>
        <w:rPr>
          <w:rFonts w:ascii="Avenir Next LT Pro" w:hAnsi="Avenir Next LT Pro" w:eastAsia="Avenir Next LT Pro" w:cs="Avenir Next LT Pro"/>
          <w:sz w:val="22"/>
          <w:szCs w:val="22"/>
          <w:lang w:val="en"/>
        </w:rPr>
      </w:pPr>
      <w:r w:rsidRPr="028E53FA">
        <w:rPr>
          <w:rFonts w:ascii="Avenir Next LT Pro" w:hAnsi="Avenir Next LT Pro" w:eastAsia="Avenir Next LT Pro" w:cs="Avenir Next LT Pro"/>
          <w:sz w:val="22"/>
          <w:szCs w:val="22"/>
          <w:lang w:val="en"/>
        </w:rPr>
        <w:t>The UF Native Nursery has provided native grasses and vines that have been planted on the east side of McCarty.</w:t>
      </w:r>
      <w:r>
        <w:br/>
      </w:r>
    </w:p>
    <w:p w:rsidR="002410F2" w:rsidP="028E53FA" w:rsidRDefault="5D9907C6" w14:paraId="5A8B22A3" w14:textId="74813878">
      <w:pPr>
        <w:pStyle w:val="ListParagraph"/>
        <w:spacing w:after="0"/>
        <w:ind w:left="360"/>
        <w:rPr>
          <w:rFonts w:ascii="Avenir Next LT Pro" w:hAnsi="Avenir Next LT Pro" w:eastAsia="Avenir Next LT Pro" w:cs="Avenir Next LT Pro"/>
          <w:sz w:val="22"/>
          <w:szCs w:val="22"/>
          <w:lang w:val="en"/>
        </w:rPr>
      </w:pPr>
      <w:r w:rsidRPr="028E53FA">
        <w:rPr>
          <w:rFonts w:ascii="Avenir Next LT Pro" w:hAnsi="Avenir Next LT Pro" w:eastAsia="Avenir Next LT Pro" w:cs="Avenir Next LT Pro"/>
          <w:sz w:val="22"/>
          <w:szCs w:val="22"/>
          <w:lang w:val="en"/>
        </w:rPr>
        <w:lastRenderedPageBreak/>
        <w:t>Harmonic Woods - 10 acres</w:t>
      </w:r>
    </w:p>
    <w:p w:rsidR="002410F2" w:rsidP="30179481" w:rsidRDefault="5D9907C6" w14:paraId="558E9348" w14:textId="0A331D6C">
      <w:pPr>
        <w:pStyle w:val="ListParagraph"/>
        <w:numPr>
          <w:ilvl w:val="0"/>
          <w:numId w:val="6"/>
        </w:numPr>
        <w:spacing w:after="0"/>
        <w:rPr>
          <w:rFonts w:ascii="Avenir Next LT Pro" w:hAnsi="Avenir Next LT Pro" w:eastAsia="Avenir Next LT Pro" w:cs="Avenir Next LT Pro"/>
          <w:sz w:val="22"/>
          <w:szCs w:val="22"/>
          <w:lang w:val="en"/>
        </w:rPr>
      </w:pPr>
      <w:r w:rsidRPr="30179481">
        <w:rPr>
          <w:rFonts w:ascii="Avenir Next LT Pro" w:hAnsi="Avenir Next LT Pro" w:eastAsia="Avenir Next LT Pro" w:cs="Avenir Next LT Pro"/>
          <w:sz w:val="22"/>
          <w:szCs w:val="22"/>
          <w:lang w:val="en"/>
        </w:rPr>
        <w:t xml:space="preserve">Over </w:t>
      </w:r>
      <w:r w:rsidRPr="30179481">
        <w:rPr>
          <w:rFonts w:ascii="Avenir Next LT Pro" w:hAnsi="Avenir Next LT Pro" w:eastAsia="Avenir Next LT Pro" w:cs="Avenir Next LT Pro"/>
          <w:b/>
          <w:bCs/>
          <w:sz w:val="22"/>
          <w:szCs w:val="22"/>
          <w:lang w:val="en"/>
        </w:rPr>
        <w:t>80 volunteers</w:t>
      </w:r>
      <w:r w:rsidRPr="30179481">
        <w:rPr>
          <w:rFonts w:ascii="Avenir Next LT Pro" w:hAnsi="Avenir Next LT Pro" w:eastAsia="Avenir Next LT Pro" w:cs="Avenir Next LT Pro"/>
          <w:sz w:val="22"/>
          <w:szCs w:val="22"/>
          <w:lang w:val="en"/>
        </w:rPr>
        <w:t xml:space="preserve"> have attended the two Harmonic Woods Cleanup days hosted during Spring of 2023.</w:t>
      </w:r>
    </w:p>
    <w:p w:rsidR="002410F2" w:rsidP="30179481" w:rsidRDefault="5D9907C6" w14:paraId="70AF26E2" w14:textId="0C54A9B2">
      <w:pPr>
        <w:pStyle w:val="ListParagraph"/>
        <w:numPr>
          <w:ilvl w:val="0"/>
          <w:numId w:val="6"/>
        </w:num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rPr>
        <w:t xml:space="preserve">Volunteer cleanups have </w:t>
      </w:r>
      <w:r w:rsidRPr="30179481">
        <w:rPr>
          <w:rFonts w:ascii="Avenir Next LT Pro" w:hAnsi="Avenir Next LT Pro" w:eastAsia="Avenir Next LT Pro" w:cs="Avenir Next LT Pro"/>
          <w:b/>
          <w:bCs/>
          <w:sz w:val="22"/>
          <w:szCs w:val="22"/>
        </w:rPr>
        <w:t>removed 100%</w:t>
      </w:r>
      <w:r w:rsidRPr="30179481">
        <w:rPr>
          <w:rFonts w:ascii="Avenir Next LT Pro" w:hAnsi="Avenir Next LT Pro" w:eastAsia="Avenir Next LT Pro" w:cs="Avenir Next LT Pro"/>
          <w:sz w:val="22"/>
          <w:szCs w:val="22"/>
        </w:rPr>
        <w:t xml:space="preserve"> of coral ardisia within the </w:t>
      </w:r>
      <w:r w:rsidRPr="30179481" w:rsidR="1E38252C">
        <w:rPr>
          <w:rFonts w:ascii="Avenir Next LT Pro" w:hAnsi="Avenir Next LT Pro" w:eastAsia="Avenir Next LT Pro" w:cs="Avenir Next LT Pro"/>
          <w:sz w:val="22"/>
          <w:szCs w:val="22"/>
        </w:rPr>
        <w:t>0.3-acre</w:t>
      </w:r>
      <w:r w:rsidRPr="30179481">
        <w:rPr>
          <w:rFonts w:ascii="Avenir Next LT Pro" w:hAnsi="Avenir Next LT Pro" w:eastAsia="Avenir Next LT Pro" w:cs="Avenir Next LT Pro"/>
          <w:sz w:val="22"/>
          <w:szCs w:val="22"/>
        </w:rPr>
        <w:t xml:space="preserve"> trillium site, and</w:t>
      </w:r>
      <w:r w:rsidRPr="30179481">
        <w:rPr>
          <w:rFonts w:ascii="Avenir Next LT Pro" w:hAnsi="Avenir Next LT Pro" w:eastAsia="Avenir Next LT Pro" w:cs="Avenir Next LT Pro"/>
          <w:b/>
          <w:bCs/>
          <w:sz w:val="22"/>
          <w:szCs w:val="22"/>
        </w:rPr>
        <w:t xml:space="preserve"> 75%</w:t>
      </w:r>
      <w:r w:rsidRPr="30179481">
        <w:rPr>
          <w:rFonts w:ascii="Avenir Next LT Pro" w:hAnsi="Avenir Next LT Pro" w:eastAsia="Avenir Next LT Pro" w:cs="Avenir Next LT Pro"/>
          <w:sz w:val="22"/>
          <w:szCs w:val="22"/>
        </w:rPr>
        <w:t xml:space="preserve"> of coral ardisia from an area of 0.7 acres.</w:t>
      </w:r>
    </w:p>
    <w:p w:rsidR="002410F2" w:rsidP="30179481" w:rsidRDefault="5D9907C6" w14:paraId="081B2744" w14:textId="55C0F63A">
      <w:pPr>
        <w:pStyle w:val="ListParagraph"/>
        <w:numPr>
          <w:ilvl w:val="0"/>
          <w:numId w:val="6"/>
        </w:numPr>
        <w:spacing w:after="0"/>
        <w:rPr>
          <w:rFonts w:ascii="Avenir Next LT Pro" w:hAnsi="Avenir Next LT Pro" w:eastAsia="Avenir Next LT Pro" w:cs="Avenir Next LT Pro"/>
          <w:sz w:val="22"/>
          <w:szCs w:val="22"/>
          <w:lang w:val="en"/>
        </w:rPr>
      </w:pPr>
      <w:r w:rsidRPr="30179481">
        <w:rPr>
          <w:rFonts w:ascii="Avenir Next LT Pro" w:hAnsi="Avenir Next LT Pro" w:eastAsia="Avenir Next LT Pro" w:cs="Avenir Next LT Pro"/>
          <w:sz w:val="22"/>
          <w:szCs w:val="22"/>
          <w:lang w:val="en"/>
        </w:rPr>
        <w:t xml:space="preserve">Harmonic wood’s </w:t>
      </w:r>
      <w:r w:rsidRPr="30179481">
        <w:rPr>
          <w:rFonts w:ascii="Avenir Next LT Pro" w:hAnsi="Avenir Next LT Pro" w:eastAsia="Avenir Next LT Pro" w:cs="Avenir Next LT Pro"/>
          <w:b/>
          <w:bCs/>
          <w:sz w:val="22"/>
          <w:szCs w:val="22"/>
          <w:lang w:val="en"/>
        </w:rPr>
        <w:t>trillium and Jack-in-the-pulpit populations have been protected</w:t>
      </w:r>
      <w:r w:rsidRPr="30179481">
        <w:rPr>
          <w:rFonts w:ascii="Avenir Next LT Pro" w:hAnsi="Avenir Next LT Pro" w:eastAsia="Avenir Next LT Pro" w:cs="Avenir Next LT Pro"/>
          <w:sz w:val="22"/>
          <w:szCs w:val="22"/>
          <w:lang w:val="en"/>
        </w:rPr>
        <w:t xml:space="preserve"> through hand removal of all coral ardisia within 10 feet of the main stand.</w:t>
      </w:r>
    </w:p>
    <w:p w:rsidR="002410F2" w:rsidP="30179481" w:rsidRDefault="5D9907C6" w14:paraId="59FC3CF4" w14:textId="14AAA8A1">
      <w:pPr>
        <w:pStyle w:val="ListParagraph"/>
        <w:numPr>
          <w:ilvl w:val="1"/>
          <w:numId w:val="6"/>
        </w:numPr>
        <w:spacing w:after="0"/>
        <w:rPr>
          <w:rFonts w:ascii="Avenir Next LT Pro" w:hAnsi="Avenir Next LT Pro" w:eastAsia="Avenir Next LT Pro" w:cs="Avenir Next LT Pro"/>
          <w:sz w:val="22"/>
          <w:szCs w:val="22"/>
        </w:rPr>
      </w:pPr>
      <w:r w:rsidRPr="30179481">
        <w:rPr>
          <w:rFonts w:ascii="Avenir Next LT Pro" w:hAnsi="Avenir Next LT Pro" w:eastAsia="Avenir Next LT Pro" w:cs="Avenir Next LT Pro"/>
          <w:sz w:val="22"/>
          <w:szCs w:val="22"/>
          <w:lang w:val="en"/>
        </w:rPr>
        <w:t>Herbicide has been used to create a</w:t>
      </w:r>
      <w:r w:rsidRPr="30179481">
        <w:rPr>
          <w:rFonts w:ascii="Avenir Next LT Pro" w:hAnsi="Avenir Next LT Pro" w:eastAsia="Avenir Next LT Pro" w:cs="Avenir Next LT Pro"/>
          <w:b/>
          <w:bCs/>
          <w:sz w:val="22"/>
          <w:szCs w:val="22"/>
          <w:lang w:val="en"/>
        </w:rPr>
        <w:t xml:space="preserve"> buffer zone</w:t>
      </w:r>
      <w:r w:rsidRPr="30179481">
        <w:rPr>
          <w:rFonts w:ascii="Avenir Next LT Pro" w:hAnsi="Avenir Next LT Pro" w:eastAsia="Avenir Next LT Pro" w:cs="Avenir Next LT Pro"/>
          <w:sz w:val="22"/>
          <w:szCs w:val="22"/>
          <w:lang w:val="en"/>
        </w:rPr>
        <w:t xml:space="preserve"> in a ring around these species, insulating them from further invasion.</w:t>
      </w:r>
      <w:r w:rsidR="00144D0D">
        <w:br/>
      </w:r>
      <w:r w:rsidR="2C682F98">
        <w:rPr>
          <w:noProof/>
        </w:rPr>
        <w:drawing>
          <wp:inline distT="0" distB="0" distL="0" distR="0" wp14:anchorId="37584603" wp14:editId="72C6E54C">
            <wp:extent cx="2225232" cy="1804572"/>
            <wp:effectExtent l="0" t="0" r="0" b="0"/>
            <wp:docPr id="1210344384" name="Picture 1210344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3">
                      <a:extLst>
                        <a:ext uri="{28A0092B-C50C-407E-A947-70E740481C1C}">
                          <a14:useLocalDpi xmlns:a14="http://schemas.microsoft.com/office/drawing/2010/main" val="0"/>
                        </a:ext>
                      </a:extLst>
                    </a:blip>
                    <a:stretch>
                      <a:fillRect/>
                    </a:stretch>
                  </pic:blipFill>
                  <pic:spPr>
                    <a:xfrm>
                      <a:off x="0" y="0"/>
                      <a:ext cx="2225232" cy="1804572"/>
                    </a:xfrm>
                    <a:prstGeom prst="rect">
                      <a:avLst/>
                    </a:prstGeom>
                  </pic:spPr>
                </pic:pic>
              </a:graphicData>
            </a:graphic>
          </wp:inline>
        </w:drawing>
      </w:r>
      <w:r w:rsidRPr="30179481" w:rsidR="2C682F98">
        <w:rPr>
          <w:rFonts w:ascii="Avenir Next LT Pro" w:hAnsi="Avenir Next LT Pro" w:eastAsia="Avenir Next LT Pro" w:cs="Avenir Next LT Pro"/>
          <w:sz w:val="22"/>
          <w:szCs w:val="22"/>
          <w:lang w:val="en"/>
        </w:rPr>
        <w:t xml:space="preserve"> </w:t>
      </w:r>
      <w:r w:rsidR="2C682F98">
        <w:rPr>
          <w:noProof/>
        </w:rPr>
        <w:drawing>
          <wp:inline distT="0" distB="0" distL="0" distR="0" wp14:anchorId="7CDCF43B" wp14:editId="492192DC">
            <wp:extent cx="1646063" cy="1804572"/>
            <wp:effectExtent l="0" t="0" r="0" b="0"/>
            <wp:docPr id="1430265617" name="Picture 1430265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4">
                      <a:extLst>
                        <a:ext uri="{28A0092B-C50C-407E-A947-70E740481C1C}">
                          <a14:useLocalDpi xmlns:a14="http://schemas.microsoft.com/office/drawing/2010/main" val="0"/>
                        </a:ext>
                      </a:extLst>
                    </a:blip>
                    <a:stretch>
                      <a:fillRect/>
                    </a:stretch>
                  </pic:blipFill>
                  <pic:spPr>
                    <a:xfrm>
                      <a:off x="0" y="0"/>
                      <a:ext cx="1646063" cy="1804572"/>
                    </a:xfrm>
                    <a:prstGeom prst="rect">
                      <a:avLst/>
                    </a:prstGeom>
                  </pic:spPr>
                </pic:pic>
              </a:graphicData>
            </a:graphic>
          </wp:inline>
        </w:drawing>
      </w:r>
      <w:r w:rsidR="00144D0D">
        <w:br/>
      </w:r>
      <w:r w:rsidRPr="30179481">
        <w:rPr>
          <w:rFonts w:ascii="Avenir Next LT Pro" w:hAnsi="Avenir Next LT Pro" w:eastAsia="Avenir Next LT Pro" w:cs="Avenir Next LT Pro"/>
          <w:sz w:val="22"/>
          <w:szCs w:val="22"/>
          <w:lang w:val="en"/>
        </w:rPr>
        <w:t xml:space="preserve">Left: </w:t>
      </w:r>
      <w:r w:rsidRPr="30179481">
        <w:rPr>
          <w:rFonts w:ascii="Avenir Next LT Pro" w:hAnsi="Avenir Next LT Pro" w:eastAsia="Avenir Next LT Pro" w:cs="Avenir Next LT Pro"/>
          <w:i/>
          <w:iCs/>
          <w:sz w:val="22"/>
          <w:szCs w:val="22"/>
          <w:lang w:val="en"/>
        </w:rPr>
        <w:t xml:space="preserve">Trillium maculatum. </w:t>
      </w:r>
      <w:r w:rsidRPr="30179481">
        <w:rPr>
          <w:rFonts w:ascii="Avenir Next LT Pro" w:hAnsi="Avenir Next LT Pro" w:eastAsia="Avenir Next LT Pro" w:cs="Avenir Next LT Pro"/>
          <w:sz w:val="22"/>
          <w:szCs w:val="22"/>
          <w:lang w:val="en"/>
        </w:rPr>
        <w:t>Right Jack-in-the-pulpit</w:t>
      </w:r>
      <w:r w:rsidR="00144D0D">
        <w:br/>
      </w:r>
      <w:r w:rsidR="00144D0D">
        <w:br/>
      </w:r>
      <w:r w:rsidRPr="30179481">
        <w:rPr>
          <w:rFonts w:ascii="Avenir Next LT Pro" w:hAnsi="Avenir Next LT Pro" w:eastAsia="Avenir Next LT Pro" w:cs="Avenir Next LT Pro"/>
          <w:sz w:val="22"/>
          <w:szCs w:val="22"/>
          <w:lang w:val="en"/>
        </w:rPr>
        <w:t xml:space="preserve">View the full report: </w:t>
      </w:r>
      <w:hyperlink r:id="rId95">
        <w:r w:rsidRPr="30179481">
          <w:rPr>
            <w:rStyle w:val="Hyperlink"/>
            <w:rFonts w:ascii="Avenir Next LT Pro" w:hAnsi="Avenir Next LT Pro" w:eastAsia="Avenir Next LT Pro" w:cs="Avenir Next LT Pro"/>
            <w:color w:val="467886"/>
            <w:sz w:val="22"/>
            <w:szCs w:val="22"/>
            <w:lang w:val="en"/>
          </w:rPr>
          <w:t>https://docs.google.com/document/d/1xlyXRzndB3KrtVpPA6jpfD4UMbm6lo1bIACRaXuZ5xs/edit</w:t>
        </w:r>
      </w:hyperlink>
      <w:r w:rsidRPr="30179481">
        <w:rPr>
          <w:rFonts w:ascii="Avenir Next LT Pro" w:hAnsi="Avenir Next LT Pro" w:eastAsia="Avenir Next LT Pro" w:cs="Avenir Next LT Pro"/>
          <w:sz w:val="22"/>
          <w:szCs w:val="22"/>
          <w:lang w:val="en"/>
        </w:rPr>
        <w:t xml:space="preserve"> </w:t>
      </w:r>
      <w:r w:rsidR="00144D0D">
        <w:br/>
      </w:r>
      <w:r w:rsidR="00144D0D">
        <w:br/>
      </w:r>
    </w:p>
    <w:p w:rsidR="002410F2" w:rsidP="30179481" w:rsidRDefault="002410F2" w14:paraId="2C078E63" w14:textId="5BC3B975">
      <w:pPr>
        <w:rPr>
          <w:rFonts w:ascii="Avenir Next LT Pro" w:hAnsi="Avenir Next LT Pro" w:eastAsia="Avenir Next LT Pro" w:cs="Avenir Next LT Pro"/>
        </w:rPr>
      </w:pPr>
    </w:p>
    <w:sectPr w:rsidR="002410F2">
      <w:pgSz w:w="12240" w:h="15840" w:orient="portrait"/>
      <w:pgMar w:top="1440" w:right="1440" w:bottom="1440" w:left="1440" w:header="720" w:footer="720" w:gutter="0"/>
      <w:cols w:space="720"/>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quot;Calibri&quot;,sans-serif">
    <w:altName w:val="Cambria"/>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Next LT Pro">
    <w:altName w:val="Calibri"/>
    <w:charset w:val="00"/>
    <w:family w:val="swiss"/>
    <w:pitch w:val="variable"/>
    <w:sig w:usb0="800000EF" w:usb1="5000204A"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4D037"/>
    <w:multiLevelType w:val="hybridMultilevel"/>
    <w:tmpl w:val="FFFFFFFF"/>
    <w:lvl w:ilvl="0" w:tplc="6832D1C8">
      <w:start w:val="1"/>
      <w:numFmt w:val="bullet"/>
      <w:lvlText w:val="-"/>
      <w:lvlJc w:val="left"/>
      <w:pPr>
        <w:ind w:left="720" w:hanging="360"/>
      </w:pPr>
      <w:rPr>
        <w:rFonts w:hint="default" w:ascii="&quot;Calibri&quot;,sans-serif" w:hAnsi="&quot;Calibri&quot;,sans-serif"/>
      </w:rPr>
    </w:lvl>
    <w:lvl w:ilvl="1" w:tplc="9706381E">
      <w:start w:val="1"/>
      <w:numFmt w:val="bullet"/>
      <w:lvlText w:val="o"/>
      <w:lvlJc w:val="left"/>
      <w:pPr>
        <w:ind w:left="1440" w:hanging="360"/>
      </w:pPr>
      <w:rPr>
        <w:rFonts w:hint="default" w:ascii="Courier New" w:hAnsi="Courier New"/>
      </w:rPr>
    </w:lvl>
    <w:lvl w:ilvl="2" w:tplc="48789274">
      <w:start w:val="1"/>
      <w:numFmt w:val="bullet"/>
      <w:lvlText w:val=""/>
      <w:lvlJc w:val="left"/>
      <w:pPr>
        <w:ind w:left="2160" w:hanging="360"/>
      </w:pPr>
      <w:rPr>
        <w:rFonts w:hint="default" w:ascii="Wingdings" w:hAnsi="Wingdings"/>
      </w:rPr>
    </w:lvl>
    <w:lvl w:ilvl="3" w:tplc="FD1E0E34">
      <w:start w:val="1"/>
      <w:numFmt w:val="bullet"/>
      <w:lvlText w:val=""/>
      <w:lvlJc w:val="left"/>
      <w:pPr>
        <w:ind w:left="2880" w:hanging="360"/>
      </w:pPr>
      <w:rPr>
        <w:rFonts w:hint="default" w:ascii="Symbol" w:hAnsi="Symbol"/>
      </w:rPr>
    </w:lvl>
    <w:lvl w:ilvl="4" w:tplc="25489B36">
      <w:start w:val="1"/>
      <w:numFmt w:val="bullet"/>
      <w:lvlText w:val="o"/>
      <w:lvlJc w:val="left"/>
      <w:pPr>
        <w:ind w:left="3600" w:hanging="360"/>
      </w:pPr>
      <w:rPr>
        <w:rFonts w:hint="default" w:ascii="Courier New" w:hAnsi="Courier New"/>
      </w:rPr>
    </w:lvl>
    <w:lvl w:ilvl="5" w:tplc="024215F6">
      <w:start w:val="1"/>
      <w:numFmt w:val="bullet"/>
      <w:lvlText w:val=""/>
      <w:lvlJc w:val="left"/>
      <w:pPr>
        <w:ind w:left="4320" w:hanging="360"/>
      </w:pPr>
      <w:rPr>
        <w:rFonts w:hint="default" w:ascii="Wingdings" w:hAnsi="Wingdings"/>
      </w:rPr>
    </w:lvl>
    <w:lvl w:ilvl="6" w:tplc="E4005E7E">
      <w:start w:val="1"/>
      <w:numFmt w:val="bullet"/>
      <w:lvlText w:val=""/>
      <w:lvlJc w:val="left"/>
      <w:pPr>
        <w:ind w:left="5040" w:hanging="360"/>
      </w:pPr>
      <w:rPr>
        <w:rFonts w:hint="default" w:ascii="Symbol" w:hAnsi="Symbol"/>
      </w:rPr>
    </w:lvl>
    <w:lvl w:ilvl="7" w:tplc="7B8ADD06">
      <w:start w:val="1"/>
      <w:numFmt w:val="bullet"/>
      <w:lvlText w:val="o"/>
      <w:lvlJc w:val="left"/>
      <w:pPr>
        <w:ind w:left="5760" w:hanging="360"/>
      </w:pPr>
      <w:rPr>
        <w:rFonts w:hint="default" w:ascii="Courier New" w:hAnsi="Courier New"/>
      </w:rPr>
    </w:lvl>
    <w:lvl w:ilvl="8" w:tplc="AC00F4EE">
      <w:start w:val="1"/>
      <w:numFmt w:val="bullet"/>
      <w:lvlText w:val=""/>
      <w:lvlJc w:val="left"/>
      <w:pPr>
        <w:ind w:left="6480" w:hanging="360"/>
      </w:pPr>
      <w:rPr>
        <w:rFonts w:hint="default" w:ascii="Wingdings" w:hAnsi="Wingdings"/>
      </w:rPr>
    </w:lvl>
  </w:abstractNum>
  <w:abstractNum w:abstractNumId="1" w15:restartNumberingAfterBreak="0">
    <w:nsid w:val="1C6EA169"/>
    <w:multiLevelType w:val="hybridMultilevel"/>
    <w:tmpl w:val="FFFFFFFF"/>
    <w:lvl w:ilvl="0" w:tplc="871261D2">
      <w:start w:val="1"/>
      <w:numFmt w:val="bullet"/>
      <w:lvlText w:val="-"/>
      <w:lvlJc w:val="left"/>
      <w:pPr>
        <w:ind w:left="720" w:hanging="360"/>
      </w:pPr>
      <w:rPr>
        <w:rFonts w:hint="default" w:ascii="&quot;Calibri&quot;,sans-serif" w:hAnsi="&quot;Calibri&quot;,sans-serif"/>
      </w:rPr>
    </w:lvl>
    <w:lvl w:ilvl="1" w:tplc="376CA87C">
      <w:start w:val="1"/>
      <w:numFmt w:val="bullet"/>
      <w:lvlText w:val="o"/>
      <w:lvlJc w:val="left"/>
      <w:pPr>
        <w:ind w:left="1440" w:hanging="360"/>
      </w:pPr>
      <w:rPr>
        <w:rFonts w:hint="default" w:ascii="Courier New" w:hAnsi="Courier New"/>
      </w:rPr>
    </w:lvl>
    <w:lvl w:ilvl="2" w:tplc="1E3428CA">
      <w:start w:val="1"/>
      <w:numFmt w:val="bullet"/>
      <w:lvlText w:val=""/>
      <w:lvlJc w:val="left"/>
      <w:pPr>
        <w:ind w:left="2160" w:hanging="360"/>
      </w:pPr>
      <w:rPr>
        <w:rFonts w:hint="default" w:ascii="Wingdings" w:hAnsi="Wingdings"/>
      </w:rPr>
    </w:lvl>
    <w:lvl w:ilvl="3" w:tplc="331AC5C2">
      <w:start w:val="1"/>
      <w:numFmt w:val="bullet"/>
      <w:lvlText w:val=""/>
      <w:lvlJc w:val="left"/>
      <w:pPr>
        <w:ind w:left="2880" w:hanging="360"/>
      </w:pPr>
      <w:rPr>
        <w:rFonts w:hint="default" w:ascii="Symbol" w:hAnsi="Symbol"/>
      </w:rPr>
    </w:lvl>
    <w:lvl w:ilvl="4" w:tplc="60283CE0">
      <w:start w:val="1"/>
      <w:numFmt w:val="bullet"/>
      <w:lvlText w:val="o"/>
      <w:lvlJc w:val="left"/>
      <w:pPr>
        <w:ind w:left="3600" w:hanging="360"/>
      </w:pPr>
      <w:rPr>
        <w:rFonts w:hint="default" w:ascii="Courier New" w:hAnsi="Courier New"/>
      </w:rPr>
    </w:lvl>
    <w:lvl w:ilvl="5" w:tplc="AD589984">
      <w:start w:val="1"/>
      <w:numFmt w:val="bullet"/>
      <w:lvlText w:val=""/>
      <w:lvlJc w:val="left"/>
      <w:pPr>
        <w:ind w:left="4320" w:hanging="360"/>
      </w:pPr>
      <w:rPr>
        <w:rFonts w:hint="default" w:ascii="Wingdings" w:hAnsi="Wingdings"/>
      </w:rPr>
    </w:lvl>
    <w:lvl w:ilvl="6" w:tplc="EDC8A5A8">
      <w:start w:val="1"/>
      <w:numFmt w:val="bullet"/>
      <w:lvlText w:val=""/>
      <w:lvlJc w:val="left"/>
      <w:pPr>
        <w:ind w:left="5040" w:hanging="360"/>
      </w:pPr>
      <w:rPr>
        <w:rFonts w:hint="default" w:ascii="Symbol" w:hAnsi="Symbol"/>
      </w:rPr>
    </w:lvl>
    <w:lvl w:ilvl="7" w:tplc="D2162F36">
      <w:start w:val="1"/>
      <w:numFmt w:val="bullet"/>
      <w:lvlText w:val="o"/>
      <w:lvlJc w:val="left"/>
      <w:pPr>
        <w:ind w:left="5760" w:hanging="360"/>
      </w:pPr>
      <w:rPr>
        <w:rFonts w:hint="default" w:ascii="Courier New" w:hAnsi="Courier New"/>
      </w:rPr>
    </w:lvl>
    <w:lvl w:ilvl="8" w:tplc="918E85B8">
      <w:start w:val="1"/>
      <w:numFmt w:val="bullet"/>
      <w:lvlText w:val=""/>
      <w:lvlJc w:val="left"/>
      <w:pPr>
        <w:ind w:left="6480" w:hanging="360"/>
      </w:pPr>
      <w:rPr>
        <w:rFonts w:hint="default" w:ascii="Wingdings" w:hAnsi="Wingdings"/>
      </w:rPr>
    </w:lvl>
  </w:abstractNum>
  <w:abstractNum w:abstractNumId="2" w15:restartNumberingAfterBreak="0">
    <w:nsid w:val="1F9E8807"/>
    <w:multiLevelType w:val="hybridMultilevel"/>
    <w:tmpl w:val="FFFFFFFF"/>
    <w:lvl w:ilvl="0" w:tplc="B6C2C6A4">
      <w:start w:val="1"/>
      <w:numFmt w:val="lowerRoman"/>
      <w:lvlText w:val="%1."/>
      <w:lvlJc w:val="right"/>
      <w:pPr>
        <w:ind w:left="720" w:hanging="360"/>
      </w:pPr>
    </w:lvl>
    <w:lvl w:ilvl="1" w:tplc="F7B6A724">
      <w:start w:val="1"/>
      <w:numFmt w:val="lowerLetter"/>
      <w:lvlText w:val="%2."/>
      <w:lvlJc w:val="left"/>
      <w:pPr>
        <w:ind w:left="1440" w:hanging="360"/>
      </w:pPr>
    </w:lvl>
    <w:lvl w:ilvl="2" w:tplc="999A2BF0">
      <w:start w:val="1"/>
      <w:numFmt w:val="lowerRoman"/>
      <w:lvlText w:val="%3."/>
      <w:lvlJc w:val="right"/>
      <w:pPr>
        <w:ind w:left="2160" w:hanging="180"/>
      </w:pPr>
    </w:lvl>
    <w:lvl w:ilvl="3" w:tplc="0262DB28">
      <w:start w:val="1"/>
      <w:numFmt w:val="decimal"/>
      <w:lvlText w:val="%4."/>
      <w:lvlJc w:val="left"/>
      <w:pPr>
        <w:ind w:left="2880" w:hanging="360"/>
      </w:pPr>
    </w:lvl>
    <w:lvl w:ilvl="4" w:tplc="2248A99A">
      <w:start w:val="1"/>
      <w:numFmt w:val="lowerLetter"/>
      <w:lvlText w:val="%5."/>
      <w:lvlJc w:val="left"/>
      <w:pPr>
        <w:ind w:left="3600" w:hanging="360"/>
      </w:pPr>
    </w:lvl>
    <w:lvl w:ilvl="5" w:tplc="F71CAC12">
      <w:start w:val="1"/>
      <w:numFmt w:val="lowerRoman"/>
      <w:lvlText w:val="%6."/>
      <w:lvlJc w:val="right"/>
      <w:pPr>
        <w:ind w:left="4320" w:hanging="180"/>
      </w:pPr>
    </w:lvl>
    <w:lvl w:ilvl="6" w:tplc="DDD26754">
      <w:start w:val="1"/>
      <w:numFmt w:val="decimal"/>
      <w:lvlText w:val="%7."/>
      <w:lvlJc w:val="left"/>
      <w:pPr>
        <w:ind w:left="5040" w:hanging="360"/>
      </w:pPr>
    </w:lvl>
    <w:lvl w:ilvl="7" w:tplc="58B6A892">
      <w:start w:val="1"/>
      <w:numFmt w:val="lowerLetter"/>
      <w:lvlText w:val="%8."/>
      <w:lvlJc w:val="left"/>
      <w:pPr>
        <w:ind w:left="5760" w:hanging="360"/>
      </w:pPr>
    </w:lvl>
    <w:lvl w:ilvl="8" w:tplc="74FA3D44">
      <w:start w:val="1"/>
      <w:numFmt w:val="lowerRoman"/>
      <w:lvlText w:val="%9."/>
      <w:lvlJc w:val="right"/>
      <w:pPr>
        <w:ind w:left="6480" w:hanging="180"/>
      </w:pPr>
    </w:lvl>
  </w:abstractNum>
  <w:abstractNum w:abstractNumId="3" w15:restartNumberingAfterBreak="0">
    <w:nsid w:val="232892F2"/>
    <w:multiLevelType w:val="hybridMultilevel"/>
    <w:tmpl w:val="FFFFFFFF"/>
    <w:lvl w:ilvl="0" w:tplc="3F201BEA">
      <w:start w:val="1"/>
      <w:numFmt w:val="bullet"/>
      <w:lvlText w:val="-"/>
      <w:lvlJc w:val="left"/>
      <w:pPr>
        <w:ind w:left="720" w:hanging="360"/>
      </w:pPr>
      <w:rPr>
        <w:rFonts w:hint="default" w:ascii="&quot;Calibri&quot;,sans-serif" w:hAnsi="&quot;Calibri&quot;,sans-serif"/>
      </w:rPr>
    </w:lvl>
    <w:lvl w:ilvl="1" w:tplc="42A2A18E">
      <w:start w:val="1"/>
      <w:numFmt w:val="bullet"/>
      <w:lvlText w:val="o"/>
      <w:lvlJc w:val="left"/>
      <w:pPr>
        <w:ind w:left="1440" w:hanging="360"/>
      </w:pPr>
      <w:rPr>
        <w:rFonts w:hint="default" w:ascii="Courier New" w:hAnsi="Courier New"/>
      </w:rPr>
    </w:lvl>
    <w:lvl w:ilvl="2" w:tplc="30F0D04C">
      <w:start w:val="1"/>
      <w:numFmt w:val="bullet"/>
      <w:lvlText w:val=""/>
      <w:lvlJc w:val="left"/>
      <w:pPr>
        <w:ind w:left="2160" w:hanging="360"/>
      </w:pPr>
      <w:rPr>
        <w:rFonts w:hint="default" w:ascii="Wingdings" w:hAnsi="Wingdings"/>
      </w:rPr>
    </w:lvl>
    <w:lvl w:ilvl="3" w:tplc="95683CCC">
      <w:start w:val="1"/>
      <w:numFmt w:val="bullet"/>
      <w:lvlText w:val=""/>
      <w:lvlJc w:val="left"/>
      <w:pPr>
        <w:ind w:left="2880" w:hanging="360"/>
      </w:pPr>
      <w:rPr>
        <w:rFonts w:hint="default" w:ascii="Symbol" w:hAnsi="Symbol"/>
      </w:rPr>
    </w:lvl>
    <w:lvl w:ilvl="4" w:tplc="DE980B88">
      <w:start w:val="1"/>
      <w:numFmt w:val="bullet"/>
      <w:lvlText w:val="o"/>
      <w:lvlJc w:val="left"/>
      <w:pPr>
        <w:ind w:left="3600" w:hanging="360"/>
      </w:pPr>
      <w:rPr>
        <w:rFonts w:hint="default" w:ascii="Courier New" w:hAnsi="Courier New"/>
      </w:rPr>
    </w:lvl>
    <w:lvl w:ilvl="5" w:tplc="D5303DA0">
      <w:start w:val="1"/>
      <w:numFmt w:val="bullet"/>
      <w:lvlText w:val=""/>
      <w:lvlJc w:val="left"/>
      <w:pPr>
        <w:ind w:left="4320" w:hanging="360"/>
      </w:pPr>
      <w:rPr>
        <w:rFonts w:hint="default" w:ascii="Wingdings" w:hAnsi="Wingdings"/>
      </w:rPr>
    </w:lvl>
    <w:lvl w:ilvl="6" w:tplc="98044780">
      <w:start w:val="1"/>
      <w:numFmt w:val="bullet"/>
      <w:lvlText w:val=""/>
      <w:lvlJc w:val="left"/>
      <w:pPr>
        <w:ind w:left="5040" w:hanging="360"/>
      </w:pPr>
      <w:rPr>
        <w:rFonts w:hint="default" w:ascii="Symbol" w:hAnsi="Symbol"/>
      </w:rPr>
    </w:lvl>
    <w:lvl w:ilvl="7" w:tplc="5DA053D0">
      <w:start w:val="1"/>
      <w:numFmt w:val="bullet"/>
      <w:lvlText w:val="o"/>
      <w:lvlJc w:val="left"/>
      <w:pPr>
        <w:ind w:left="5760" w:hanging="360"/>
      </w:pPr>
      <w:rPr>
        <w:rFonts w:hint="default" w:ascii="Courier New" w:hAnsi="Courier New"/>
      </w:rPr>
    </w:lvl>
    <w:lvl w:ilvl="8" w:tplc="C12C3BB6">
      <w:start w:val="1"/>
      <w:numFmt w:val="bullet"/>
      <w:lvlText w:val=""/>
      <w:lvlJc w:val="left"/>
      <w:pPr>
        <w:ind w:left="6480" w:hanging="360"/>
      </w:pPr>
      <w:rPr>
        <w:rFonts w:hint="default" w:ascii="Wingdings" w:hAnsi="Wingdings"/>
      </w:rPr>
    </w:lvl>
  </w:abstractNum>
  <w:abstractNum w:abstractNumId="4" w15:restartNumberingAfterBreak="0">
    <w:nsid w:val="30D81B90"/>
    <w:multiLevelType w:val="hybridMultilevel"/>
    <w:tmpl w:val="FFFFFFFF"/>
    <w:lvl w:ilvl="0" w:tplc="1DA6DC48">
      <w:start w:val="1"/>
      <w:numFmt w:val="decimal"/>
      <w:lvlText w:val="●"/>
      <w:lvlJc w:val="left"/>
      <w:pPr>
        <w:ind w:left="720" w:hanging="360"/>
      </w:pPr>
    </w:lvl>
    <w:lvl w:ilvl="1" w:tplc="4F5E6332">
      <w:start w:val="1"/>
      <w:numFmt w:val="decimal"/>
      <w:lvlText w:val="○"/>
      <w:lvlJc w:val="left"/>
      <w:pPr>
        <w:ind w:left="1440" w:hanging="360"/>
      </w:pPr>
    </w:lvl>
    <w:lvl w:ilvl="2" w:tplc="C90A43AA">
      <w:start w:val="1"/>
      <w:numFmt w:val="lowerRoman"/>
      <w:lvlText w:val="%3."/>
      <w:lvlJc w:val="right"/>
      <w:pPr>
        <w:ind w:left="2160" w:hanging="180"/>
      </w:pPr>
    </w:lvl>
    <w:lvl w:ilvl="3" w:tplc="4B16FF14">
      <w:start w:val="1"/>
      <w:numFmt w:val="decimal"/>
      <w:lvlText w:val="%4."/>
      <w:lvlJc w:val="left"/>
      <w:pPr>
        <w:ind w:left="2880" w:hanging="360"/>
      </w:pPr>
    </w:lvl>
    <w:lvl w:ilvl="4" w:tplc="6FFA5890">
      <w:start w:val="1"/>
      <w:numFmt w:val="lowerLetter"/>
      <w:lvlText w:val="%5."/>
      <w:lvlJc w:val="left"/>
      <w:pPr>
        <w:ind w:left="3600" w:hanging="360"/>
      </w:pPr>
    </w:lvl>
    <w:lvl w:ilvl="5" w:tplc="EECEE8A0">
      <w:start w:val="1"/>
      <w:numFmt w:val="lowerRoman"/>
      <w:lvlText w:val="%6."/>
      <w:lvlJc w:val="right"/>
      <w:pPr>
        <w:ind w:left="4320" w:hanging="180"/>
      </w:pPr>
    </w:lvl>
    <w:lvl w:ilvl="6" w:tplc="00622BDA">
      <w:start w:val="1"/>
      <w:numFmt w:val="decimal"/>
      <w:lvlText w:val="%7."/>
      <w:lvlJc w:val="left"/>
      <w:pPr>
        <w:ind w:left="5040" w:hanging="360"/>
      </w:pPr>
    </w:lvl>
    <w:lvl w:ilvl="7" w:tplc="9E1E5302">
      <w:start w:val="1"/>
      <w:numFmt w:val="lowerLetter"/>
      <w:lvlText w:val="%8."/>
      <w:lvlJc w:val="left"/>
      <w:pPr>
        <w:ind w:left="5760" w:hanging="360"/>
      </w:pPr>
    </w:lvl>
    <w:lvl w:ilvl="8" w:tplc="C944F414">
      <w:start w:val="1"/>
      <w:numFmt w:val="lowerRoman"/>
      <w:lvlText w:val="%9."/>
      <w:lvlJc w:val="right"/>
      <w:pPr>
        <w:ind w:left="6480" w:hanging="180"/>
      </w:pPr>
    </w:lvl>
  </w:abstractNum>
  <w:abstractNum w:abstractNumId="5" w15:restartNumberingAfterBreak="0">
    <w:nsid w:val="3512D585"/>
    <w:multiLevelType w:val="hybridMultilevel"/>
    <w:tmpl w:val="A956FC6C"/>
    <w:lvl w:ilvl="0" w:tplc="637C001A">
      <w:start w:val="1"/>
      <w:numFmt w:val="decimal"/>
      <w:lvlText w:val="%1."/>
      <w:lvlJc w:val="left"/>
      <w:pPr>
        <w:ind w:left="1800" w:hanging="360"/>
      </w:pPr>
    </w:lvl>
    <w:lvl w:ilvl="1" w:tplc="5164D9A2">
      <w:start w:val="1"/>
      <w:numFmt w:val="lowerLetter"/>
      <w:lvlText w:val="%2."/>
      <w:lvlJc w:val="left"/>
      <w:pPr>
        <w:ind w:left="2520" w:hanging="360"/>
      </w:pPr>
    </w:lvl>
    <w:lvl w:ilvl="2" w:tplc="949A47B6">
      <w:start w:val="1"/>
      <w:numFmt w:val="lowerRoman"/>
      <w:lvlText w:val="%3."/>
      <w:lvlJc w:val="right"/>
      <w:pPr>
        <w:ind w:left="3240" w:hanging="180"/>
      </w:pPr>
    </w:lvl>
    <w:lvl w:ilvl="3" w:tplc="92068E80">
      <w:start w:val="1"/>
      <w:numFmt w:val="decimal"/>
      <w:lvlText w:val="%4."/>
      <w:lvlJc w:val="left"/>
      <w:pPr>
        <w:ind w:left="3960" w:hanging="360"/>
      </w:pPr>
    </w:lvl>
    <w:lvl w:ilvl="4" w:tplc="6CC41F56">
      <w:start w:val="1"/>
      <w:numFmt w:val="lowerLetter"/>
      <w:lvlText w:val="%5."/>
      <w:lvlJc w:val="left"/>
      <w:pPr>
        <w:ind w:left="4680" w:hanging="360"/>
      </w:pPr>
    </w:lvl>
    <w:lvl w:ilvl="5" w:tplc="7082CE1A">
      <w:start w:val="1"/>
      <w:numFmt w:val="lowerRoman"/>
      <w:lvlText w:val="%6."/>
      <w:lvlJc w:val="right"/>
      <w:pPr>
        <w:ind w:left="5400" w:hanging="180"/>
      </w:pPr>
    </w:lvl>
    <w:lvl w:ilvl="6" w:tplc="64629958">
      <w:start w:val="1"/>
      <w:numFmt w:val="decimal"/>
      <w:lvlText w:val="%7."/>
      <w:lvlJc w:val="left"/>
      <w:pPr>
        <w:ind w:left="6120" w:hanging="360"/>
      </w:pPr>
    </w:lvl>
    <w:lvl w:ilvl="7" w:tplc="4282C7CC">
      <w:start w:val="1"/>
      <w:numFmt w:val="lowerLetter"/>
      <w:lvlText w:val="%8."/>
      <w:lvlJc w:val="left"/>
      <w:pPr>
        <w:ind w:left="6840" w:hanging="360"/>
      </w:pPr>
    </w:lvl>
    <w:lvl w:ilvl="8" w:tplc="674E99DE">
      <w:start w:val="1"/>
      <w:numFmt w:val="lowerRoman"/>
      <w:lvlText w:val="%9."/>
      <w:lvlJc w:val="right"/>
      <w:pPr>
        <w:ind w:left="7560" w:hanging="180"/>
      </w:pPr>
    </w:lvl>
  </w:abstractNum>
  <w:abstractNum w:abstractNumId="6" w15:restartNumberingAfterBreak="0">
    <w:nsid w:val="3C3A31CD"/>
    <w:multiLevelType w:val="hybridMultilevel"/>
    <w:tmpl w:val="F626BF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3D7B9E7D"/>
    <w:multiLevelType w:val="hybridMultilevel"/>
    <w:tmpl w:val="FFFFFFFF"/>
    <w:lvl w:ilvl="0" w:tplc="0AB2AC1C">
      <w:start w:val="1"/>
      <w:numFmt w:val="bullet"/>
      <w:lvlText w:val=""/>
      <w:lvlJc w:val="left"/>
      <w:pPr>
        <w:ind w:left="720" w:hanging="360"/>
      </w:pPr>
      <w:rPr>
        <w:rFonts w:hint="default" w:ascii="Symbol" w:hAnsi="Symbol"/>
      </w:rPr>
    </w:lvl>
    <w:lvl w:ilvl="1" w:tplc="5B0C6432">
      <w:start w:val="1"/>
      <w:numFmt w:val="bullet"/>
      <w:lvlText w:val="o"/>
      <w:lvlJc w:val="left"/>
      <w:pPr>
        <w:ind w:left="1440" w:hanging="360"/>
      </w:pPr>
      <w:rPr>
        <w:rFonts w:hint="default" w:ascii="Courier New" w:hAnsi="Courier New"/>
      </w:rPr>
    </w:lvl>
    <w:lvl w:ilvl="2" w:tplc="6D84E732">
      <w:start w:val="1"/>
      <w:numFmt w:val="bullet"/>
      <w:lvlText w:val=""/>
      <w:lvlJc w:val="left"/>
      <w:pPr>
        <w:ind w:left="2160" w:hanging="360"/>
      </w:pPr>
      <w:rPr>
        <w:rFonts w:hint="default" w:ascii="Wingdings" w:hAnsi="Wingdings"/>
      </w:rPr>
    </w:lvl>
    <w:lvl w:ilvl="3" w:tplc="1514F916">
      <w:start w:val="1"/>
      <w:numFmt w:val="bullet"/>
      <w:lvlText w:val=""/>
      <w:lvlJc w:val="left"/>
      <w:pPr>
        <w:ind w:left="2880" w:hanging="360"/>
      </w:pPr>
      <w:rPr>
        <w:rFonts w:hint="default" w:ascii="Symbol" w:hAnsi="Symbol"/>
      </w:rPr>
    </w:lvl>
    <w:lvl w:ilvl="4" w:tplc="52F4C838">
      <w:start w:val="1"/>
      <w:numFmt w:val="bullet"/>
      <w:lvlText w:val="o"/>
      <w:lvlJc w:val="left"/>
      <w:pPr>
        <w:ind w:left="3600" w:hanging="360"/>
      </w:pPr>
      <w:rPr>
        <w:rFonts w:hint="default" w:ascii="Courier New" w:hAnsi="Courier New"/>
      </w:rPr>
    </w:lvl>
    <w:lvl w:ilvl="5" w:tplc="A154B7C0">
      <w:start w:val="1"/>
      <w:numFmt w:val="bullet"/>
      <w:lvlText w:val=""/>
      <w:lvlJc w:val="left"/>
      <w:pPr>
        <w:ind w:left="4320" w:hanging="360"/>
      </w:pPr>
      <w:rPr>
        <w:rFonts w:hint="default" w:ascii="Wingdings" w:hAnsi="Wingdings"/>
      </w:rPr>
    </w:lvl>
    <w:lvl w:ilvl="6" w:tplc="B4022A6C">
      <w:start w:val="1"/>
      <w:numFmt w:val="bullet"/>
      <w:lvlText w:val=""/>
      <w:lvlJc w:val="left"/>
      <w:pPr>
        <w:ind w:left="5040" w:hanging="360"/>
      </w:pPr>
      <w:rPr>
        <w:rFonts w:hint="default" w:ascii="Symbol" w:hAnsi="Symbol"/>
      </w:rPr>
    </w:lvl>
    <w:lvl w:ilvl="7" w:tplc="D75A184E">
      <w:start w:val="1"/>
      <w:numFmt w:val="bullet"/>
      <w:lvlText w:val="o"/>
      <w:lvlJc w:val="left"/>
      <w:pPr>
        <w:ind w:left="5760" w:hanging="360"/>
      </w:pPr>
      <w:rPr>
        <w:rFonts w:hint="default" w:ascii="Courier New" w:hAnsi="Courier New"/>
      </w:rPr>
    </w:lvl>
    <w:lvl w:ilvl="8" w:tplc="B8DC888A">
      <w:start w:val="1"/>
      <w:numFmt w:val="bullet"/>
      <w:lvlText w:val=""/>
      <w:lvlJc w:val="left"/>
      <w:pPr>
        <w:ind w:left="6480" w:hanging="360"/>
      </w:pPr>
      <w:rPr>
        <w:rFonts w:hint="default" w:ascii="Wingdings" w:hAnsi="Wingdings"/>
      </w:rPr>
    </w:lvl>
  </w:abstractNum>
  <w:abstractNum w:abstractNumId="8" w15:restartNumberingAfterBreak="0">
    <w:nsid w:val="5AA26C80"/>
    <w:multiLevelType w:val="hybridMultilevel"/>
    <w:tmpl w:val="FFFFFFFF"/>
    <w:lvl w:ilvl="0" w:tplc="8C9A8094">
      <w:start w:val="1"/>
      <w:numFmt w:val="bullet"/>
      <w:lvlText w:val="-"/>
      <w:lvlJc w:val="left"/>
      <w:pPr>
        <w:ind w:left="720" w:hanging="360"/>
      </w:pPr>
      <w:rPr>
        <w:rFonts w:hint="default" w:ascii="Aptos" w:hAnsi="Aptos"/>
      </w:rPr>
    </w:lvl>
    <w:lvl w:ilvl="1" w:tplc="3D205C4C">
      <w:start w:val="1"/>
      <w:numFmt w:val="bullet"/>
      <w:lvlText w:val="o"/>
      <w:lvlJc w:val="left"/>
      <w:pPr>
        <w:ind w:left="1440" w:hanging="360"/>
      </w:pPr>
      <w:rPr>
        <w:rFonts w:hint="default" w:ascii="Courier New" w:hAnsi="Courier New"/>
      </w:rPr>
    </w:lvl>
    <w:lvl w:ilvl="2" w:tplc="52841A20">
      <w:start w:val="1"/>
      <w:numFmt w:val="bullet"/>
      <w:lvlText w:val=""/>
      <w:lvlJc w:val="left"/>
      <w:pPr>
        <w:ind w:left="2160" w:hanging="360"/>
      </w:pPr>
      <w:rPr>
        <w:rFonts w:hint="default" w:ascii="Wingdings" w:hAnsi="Wingdings"/>
      </w:rPr>
    </w:lvl>
    <w:lvl w:ilvl="3" w:tplc="876A6D92">
      <w:start w:val="1"/>
      <w:numFmt w:val="bullet"/>
      <w:lvlText w:val=""/>
      <w:lvlJc w:val="left"/>
      <w:pPr>
        <w:ind w:left="2880" w:hanging="360"/>
      </w:pPr>
      <w:rPr>
        <w:rFonts w:hint="default" w:ascii="Symbol" w:hAnsi="Symbol"/>
      </w:rPr>
    </w:lvl>
    <w:lvl w:ilvl="4" w:tplc="F850A0D2">
      <w:start w:val="1"/>
      <w:numFmt w:val="bullet"/>
      <w:lvlText w:val="o"/>
      <w:lvlJc w:val="left"/>
      <w:pPr>
        <w:ind w:left="3600" w:hanging="360"/>
      </w:pPr>
      <w:rPr>
        <w:rFonts w:hint="default" w:ascii="Courier New" w:hAnsi="Courier New"/>
      </w:rPr>
    </w:lvl>
    <w:lvl w:ilvl="5" w:tplc="29C6F68C">
      <w:start w:val="1"/>
      <w:numFmt w:val="bullet"/>
      <w:lvlText w:val=""/>
      <w:lvlJc w:val="left"/>
      <w:pPr>
        <w:ind w:left="4320" w:hanging="360"/>
      </w:pPr>
      <w:rPr>
        <w:rFonts w:hint="default" w:ascii="Wingdings" w:hAnsi="Wingdings"/>
      </w:rPr>
    </w:lvl>
    <w:lvl w:ilvl="6" w:tplc="07EA1FDA">
      <w:start w:val="1"/>
      <w:numFmt w:val="bullet"/>
      <w:lvlText w:val=""/>
      <w:lvlJc w:val="left"/>
      <w:pPr>
        <w:ind w:left="5040" w:hanging="360"/>
      </w:pPr>
      <w:rPr>
        <w:rFonts w:hint="default" w:ascii="Symbol" w:hAnsi="Symbol"/>
      </w:rPr>
    </w:lvl>
    <w:lvl w:ilvl="7" w:tplc="5E3234DC">
      <w:start w:val="1"/>
      <w:numFmt w:val="bullet"/>
      <w:lvlText w:val="o"/>
      <w:lvlJc w:val="left"/>
      <w:pPr>
        <w:ind w:left="5760" w:hanging="360"/>
      </w:pPr>
      <w:rPr>
        <w:rFonts w:hint="default" w:ascii="Courier New" w:hAnsi="Courier New"/>
      </w:rPr>
    </w:lvl>
    <w:lvl w:ilvl="8" w:tplc="664CFA34">
      <w:start w:val="1"/>
      <w:numFmt w:val="bullet"/>
      <w:lvlText w:val=""/>
      <w:lvlJc w:val="left"/>
      <w:pPr>
        <w:ind w:left="6480" w:hanging="360"/>
      </w:pPr>
      <w:rPr>
        <w:rFonts w:hint="default" w:ascii="Wingdings" w:hAnsi="Wingdings"/>
      </w:rPr>
    </w:lvl>
  </w:abstractNum>
  <w:abstractNum w:abstractNumId="9" w15:restartNumberingAfterBreak="0">
    <w:nsid w:val="5F60D7E4"/>
    <w:multiLevelType w:val="hybridMultilevel"/>
    <w:tmpl w:val="FFFFFFFF"/>
    <w:lvl w:ilvl="0" w:tplc="2F0A1592">
      <w:start w:val="1"/>
      <w:numFmt w:val="decimal"/>
      <w:lvlText w:val="(4)"/>
      <w:lvlJc w:val="left"/>
      <w:pPr>
        <w:ind w:left="720" w:hanging="360"/>
      </w:pPr>
    </w:lvl>
    <w:lvl w:ilvl="1" w:tplc="D0140B36">
      <w:start w:val="1"/>
      <w:numFmt w:val="lowerLetter"/>
      <w:lvlText w:val="%2."/>
      <w:lvlJc w:val="left"/>
      <w:pPr>
        <w:ind w:left="1440" w:hanging="360"/>
      </w:pPr>
    </w:lvl>
    <w:lvl w:ilvl="2" w:tplc="5D5E4286">
      <w:start w:val="1"/>
      <w:numFmt w:val="lowerRoman"/>
      <w:lvlText w:val="%3."/>
      <w:lvlJc w:val="right"/>
      <w:pPr>
        <w:ind w:left="2160" w:hanging="180"/>
      </w:pPr>
    </w:lvl>
    <w:lvl w:ilvl="3" w:tplc="87C65D42">
      <w:start w:val="1"/>
      <w:numFmt w:val="decimal"/>
      <w:lvlText w:val="%4."/>
      <w:lvlJc w:val="left"/>
      <w:pPr>
        <w:ind w:left="2880" w:hanging="360"/>
      </w:pPr>
    </w:lvl>
    <w:lvl w:ilvl="4" w:tplc="20B646B0">
      <w:start w:val="1"/>
      <w:numFmt w:val="lowerLetter"/>
      <w:lvlText w:val="%5."/>
      <w:lvlJc w:val="left"/>
      <w:pPr>
        <w:ind w:left="3600" w:hanging="360"/>
      </w:pPr>
    </w:lvl>
    <w:lvl w:ilvl="5" w:tplc="5CACBD9E">
      <w:start w:val="1"/>
      <w:numFmt w:val="lowerRoman"/>
      <w:lvlText w:val="%6."/>
      <w:lvlJc w:val="right"/>
      <w:pPr>
        <w:ind w:left="4320" w:hanging="180"/>
      </w:pPr>
    </w:lvl>
    <w:lvl w:ilvl="6" w:tplc="D22A1CE2">
      <w:start w:val="1"/>
      <w:numFmt w:val="decimal"/>
      <w:lvlText w:val="%7."/>
      <w:lvlJc w:val="left"/>
      <w:pPr>
        <w:ind w:left="5040" w:hanging="360"/>
      </w:pPr>
    </w:lvl>
    <w:lvl w:ilvl="7" w:tplc="6302A574">
      <w:start w:val="1"/>
      <w:numFmt w:val="lowerLetter"/>
      <w:lvlText w:val="%8."/>
      <w:lvlJc w:val="left"/>
      <w:pPr>
        <w:ind w:left="5760" w:hanging="360"/>
      </w:pPr>
    </w:lvl>
    <w:lvl w:ilvl="8" w:tplc="F844EAC6">
      <w:start w:val="1"/>
      <w:numFmt w:val="lowerRoman"/>
      <w:lvlText w:val="%9."/>
      <w:lvlJc w:val="right"/>
      <w:pPr>
        <w:ind w:left="6480" w:hanging="180"/>
      </w:pPr>
    </w:lvl>
  </w:abstractNum>
  <w:abstractNum w:abstractNumId="10" w15:restartNumberingAfterBreak="0">
    <w:nsid w:val="65832A39"/>
    <w:multiLevelType w:val="hybridMultilevel"/>
    <w:tmpl w:val="FFFFFFFF"/>
    <w:lvl w:ilvl="0" w:tplc="B282C20C">
      <w:start w:val="1"/>
      <w:numFmt w:val="bullet"/>
      <w:lvlText w:val="·"/>
      <w:lvlJc w:val="left"/>
      <w:pPr>
        <w:ind w:left="720" w:hanging="360"/>
      </w:pPr>
      <w:rPr>
        <w:rFonts w:hint="default" w:ascii="Symbol" w:hAnsi="Symbol"/>
      </w:rPr>
    </w:lvl>
    <w:lvl w:ilvl="1" w:tplc="E2AEDA5C">
      <w:start w:val="1"/>
      <w:numFmt w:val="bullet"/>
      <w:lvlText w:val="o"/>
      <w:lvlJc w:val="left"/>
      <w:pPr>
        <w:ind w:left="1440" w:hanging="360"/>
      </w:pPr>
      <w:rPr>
        <w:rFonts w:hint="default" w:ascii="Courier New" w:hAnsi="Courier New"/>
      </w:rPr>
    </w:lvl>
    <w:lvl w:ilvl="2" w:tplc="B8B21928">
      <w:start w:val="1"/>
      <w:numFmt w:val="bullet"/>
      <w:lvlText w:val=""/>
      <w:lvlJc w:val="left"/>
      <w:pPr>
        <w:ind w:left="2160" w:hanging="360"/>
      </w:pPr>
      <w:rPr>
        <w:rFonts w:hint="default" w:ascii="Wingdings" w:hAnsi="Wingdings"/>
      </w:rPr>
    </w:lvl>
    <w:lvl w:ilvl="3" w:tplc="8872EB16">
      <w:start w:val="1"/>
      <w:numFmt w:val="bullet"/>
      <w:lvlText w:val=""/>
      <w:lvlJc w:val="left"/>
      <w:pPr>
        <w:ind w:left="2880" w:hanging="360"/>
      </w:pPr>
      <w:rPr>
        <w:rFonts w:hint="default" w:ascii="Symbol" w:hAnsi="Symbol"/>
      </w:rPr>
    </w:lvl>
    <w:lvl w:ilvl="4" w:tplc="2CB0C47C">
      <w:start w:val="1"/>
      <w:numFmt w:val="bullet"/>
      <w:lvlText w:val="o"/>
      <w:lvlJc w:val="left"/>
      <w:pPr>
        <w:ind w:left="3600" w:hanging="360"/>
      </w:pPr>
      <w:rPr>
        <w:rFonts w:hint="default" w:ascii="Courier New" w:hAnsi="Courier New"/>
      </w:rPr>
    </w:lvl>
    <w:lvl w:ilvl="5" w:tplc="5540CEE4">
      <w:start w:val="1"/>
      <w:numFmt w:val="bullet"/>
      <w:lvlText w:val=""/>
      <w:lvlJc w:val="left"/>
      <w:pPr>
        <w:ind w:left="4320" w:hanging="360"/>
      </w:pPr>
      <w:rPr>
        <w:rFonts w:hint="default" w:ascii="Wingdings" w:hAnsi="Wingdings"/>
      </w:rPr>
    </w:lvl>
    <w:lvl w:ilvl="6" w:tplc="752ED0E4">
      <w:start w:val="1"/>
      <w:numFmt w:val="bullet"/>
      <w:lvlText w:val=""/>
      <w:lvlJc w:val="left"/>
      <w:pPr>
        <w:ind w:left="5040" w:hanging="360"/>
      </w:pPr>
      <w:rPr>
        <w:rFonts w:hint="default" w:ascii="Symbol" w:hAnsi="Symbol"/>
      </w:rPr>
    </w:lvl>
    <w:lvl w:ilvl="7" w:tplc="68D8832A">
      <w:start w:val="1"/>
      <w:numFmt w:val="bullet"/>
      <w:lvlText w:val="o"/>
      <w:lvlJc w:val="left"/>
      <w:pPr>
        <w:ind w:left="5760" w:hanging="360"/>
      </w:pPr>
      <w:rPr>
        <w:rFonts w:hint="default" w:ascii="Courier New" w:hAnsi="Courier New"/>
      </w:rPr>
    </w:lvl>
    <w:lvl w:ilvl="8" w:tplc="6A40A406">
      <w:start w:val="1"/>
      <w:numFmt w:val="bullet"/>
      <w:lvlText w:val=""/>
      <w:lvlJc w:val="left"/>
      <w:pPr>
        <w:ind w:left="6480" w:hanging="360"/>
      </w:pPr>
      <w:rPr>
        <w:rFonts w:hint="default" w:ascii="Wingdings" w:hAnsi="Wingdings"/>
      </w:rPr>
    </w:lvl>
  </w:abstractNum>
  <w:abstractNum w:abstractNumId="11" w15:restartNumberingAfterBreak="0">
    <w:nsid w:val="674F6D5C"/>
    <w:multiLevelType w:val="hybridMultilevel"/>
    <w:tmpl w:val="FFFFFFFF"/>
    <w:lvl w:ilvl="0" w:tplc="CB504466">
      <w:start w:val="1"/>
      <w:numFmt w:val="bullet"/>
      <w:lvlText w:val="-"/>
      <w:lvlJc w:val="left"/>
      <w:pPr>
        <w:ind w:left="720" w:hanging="360"/>
      </w:pPr>
      <w:rPr>
        <w:rFonts w:hint="default" w:ascii="Aptos" w:hAnsi="Aptos"/>
      </w:rPr>
    </w:lvl>
    <w:lvl w:ilvl="1" w:tplc="4F1EAD96">
      <w:start w:val="1"/>
      <w:numFmt w:val="bullet"/>
      <w:lvlText w:val="o"/>
      <w:lvlJc w:val="left"/>
      <w:pPr>
        <w:ind w:left="1440" w:hanging="360"/>
      </w:pPr>
      <w:rPr>
        <w:rFonts w:hint="default" w:ascii="Courier New" w:hAnsi="Courier New"/>
      </w:rPr>
    </w:lvl>
    <w:lvl w:ilvl="2" w:tplc="DCD6BDEC">
      <w:start w:val="1"/>
      <w:numFmt w:val="bullet"/>
      <w:lvlText w:val=""/>
      <w:lvlJc w:val="left"/>
      <w:pPr>
        <w:ind w:left="2160" w:hanging="360"/>
      </w:pPr>
      <w:rPr>
        <w:rFonts w:hint="default" w:ascii="Wingdings" w:hAnsi="Wingdings"/>
      </w:rPr>
    </w:lvl>
    <w:lvl w:ilvl="3" w:tplc="952E6C7E">
      <w:start w:val="1"/>
      <w:numFmt w:val="bullet"/>
      <w:lvlText w:val=""/>
      <w:lvlJc w:val="left"/>
      <w:pPr>
        <w:ind w:left="2880" w:hanging="360"/>
      </w:pPr>
      <w:rPr>
        <w:rFonts w:hint="default" w:ascii="Symbol" w:hAnsi="Symbol"/>
      </w:rPr>
    </w:lvl>
    <w:lvl w:ilvl="4" w:tplc="8A8CA5E6">
      <w:start w:val="1"/>
      <w:numFmt w:val="bullet"/>
      <w:lvlText w:val="o"/>
      <w:lvlJc w:val="left"/>
      <w:pPr>
        <w:ind w:left="3600" w:hanging="360"/>
      </w:pPr>
      <w:rPr>
        <w:rFonts w:hint="default" w:ascii="Courier New" w:hAnsi="Courier New"/>
      </w:rPr>
    </w:lvl>
    <w:lvl w:ilvl="5" w:tplc="D6CCEA98">
      <w:start w:val="1"/>
      <w:numFmt w:val="bullet"/>
      <w:lvlText w:val=""/>
      <w:lvlJc w:val="left"/>
      <w:pPr>
        <w:ind w:left="4320" w:hanging="360"/>
      </w:pPr>
      <w:rPr>
        <w:rFonts w:hint="default" w:ascii="Wingdings" w:hAnsi="Wingdings"/>
      </w:rPr>
    </w:lvl>
    <w:lvl w:ilvl="6" w:tplc="7A3CF1FC">
      <w:start w:val="1"/>
      <w:numFmt w:val="bullet"/>
      <w:lvlText w:val=""/>
      <w:lvlJc w:val="left"/>
      <w:pPr>
        <w:ind w:left="5040" w:hanging="360"/>
      </w:pPr>
      <w:rPr>
        <w:rFonts w:hint="default" w:ascii="Symbol" w:hAnsi="Symbol"/>
      </w:rPr>
    </w:lvl>
    <w:lvl w:ilvl="7" w:tplc="DAD47F80">
      <w:start w:val="1"/>
      <w:numFmt w:val="bullet"/>
      <w:lvlText w:val="o"/>
      <w:lvlJc w:val="left"/>
      <w:pPr>
        <w:ind w:left="5760" w:hanging="360"/>
      </w:pPr>
      <w:rPr>
        <w:rFonts w:hint="default" w:ascii="Courier New" w:hAnsi="Courier New"/>
      </w:rPr>
    </w:lvl>
    <w:lvl w:ilvl="8" w:tplc="EA2E6B70">
      <w:start w:val="1"/>
      <w:numFmt w:val="bullet"/>
      <w:lvlText w:val=""/>
      <w:lvlJc w:val="left"/>
      <w:pPr>
        <w:ind w:left="6480" w:hanging="360"/>
      </w:pPr>
      <w:rPr>
        <w:rFonts w:hint="default" w:ascii="Wingdings" w:hAnsi="Wingdings"/>
      </w:rPr>
    </w:lvl>
  </w:abstractNum>
  <w:abstractNum w:abstractNumId="12" w15:restartNumberingAfterBreak="0">
    <w:nsid w:val="7D94C142"/>
    <w:multiLevelType w:val="hybridMultilevel"/>
    <w:tmpl w:val="FFFFFFFF"/>
    <w:lvl w:ilvl="0" w:tplc="7F681898">
      <w:start w:val="1"/>
      <w:numFmt w:val="decimal"/>
      <w:lvlText w:val="%1."/>
      <w:lvlJc w:val="left"/>
      <w:pPr>
        <w:ind w:left="720" w:hanging="360"/>
      </w:pPr>
    </w:lvl>
    <w:lvl w:ilvl="1" w:tplc="D124069A">
      <w:start w:val="1"/>
      <w:numFmt w:val="upperLetter"/>
      <w:lvlText w:val="%2."/>
      <w:lvlJc w:val="left"/>
      <w:pPr>
        <w:ind w:left="1440" w:hanging="360"/>
      </w:pPr>
    </w:lvl>
    <w:lvl w:ilvl="2" w:tplc="BB22B42A">
      <w:start w:val="1"/>
      <w:numFmt w:val="lowerRoman"/>
      <w:lvlText w:val="%3."/>
      <w:lvlJc w:val="right"/>
      <w:pPr>
        <w:ind w:left="2160" w:hanging="180"/>
      </w:pPr>
    </w:lvl>
    <w:lvl w:ilvl="3" w:tplc="2DE645B8">
      <w:start w:val="1"/>
      <w:numFmt w:val="decimal"/>
      <w:lvlText w:val="%4."/>
      <w:lvlJc w:val="left"/>
      <w:pPr>
        <w:ind w:left="2880" w:hanging="360"/>
      </w:pPr>
    </w:lvl>
    <w:lvl w:ilvl="4" w:tplc="19706648">
      <w:start w:val="1"/>
      <w:numFmt w:val="lowerLetter"/>
      <w:lvlText w:val="%5."/>
      <w:lvlJc w:val="left"/>
      <w:pPr>
        <w:ind w:left="3600" w:hanging="360"/>
      </w:pPr>
    </w:lvl>
    <w:lvl w:ilvl="5" w:tplc="4EF0E30C">
      <w:start w:val="1"/>
      <w:numFmt w:val="lowerRoman"/>
      <w:lvlText w:val="%6."/>
      <w:lvlJc w:val="right"/>
      <w:pPr>
        <w:ind w:left="4320" w:hanging="180"/>
      </w:pPr>
    </w:lvl>
    <w:lvl w:ilvl="6" w:tplc="C1D6B816">
      <w:start w:val="1"/>
      <w:numFmt w:val="decimal"/>
      <w:lvlText w:val="%7."/>
      <w:lvlJc w:val="left"/>
      <w:pPr>
        <w:ind w:left="5040" w:hanging="360"/>
      </w:pPr>
    </w:lvl>
    <w:lvl w:ilvl="7" w:tplc="9CD4EABC">
      <w:start w:val="1"/>
      <w:numFmt w:val="lowerLetter"/>
      <w:lvlText w:val="%8."/>
      <w:lvlJc w:val="left"/>
      <w:pPr>
        <w:ind w:left="5760" w:hanging="360"/>
      </w:pPr>
    </w:lvl>
    <w:lvl w:ilvl="8" w:tplc="D898E91C">
      <w:start w:val="1"/>
      <w:numFmt w:val="lowerRoman"/>
      <w:lvlText w:val="%9."/>
      <w:lvlJc w:val="right"/>
      <w:pPr>
        <w:ind w:left="6480" w:hanging="180"/>
      </w:pPr>
    </w:lvl>
  </w:abstractNum>
  <w:num w:numId="1" w16cid:durableId="1445274163">
    <w:abstractNumId w:val="5"/>
  </w:num>
  <w:num w:numId="2" w16cid:durableId="1942375516">
    <w:abstractNumId w:val="11"/>
  </w:num>
  <w:num w:numId="3" w16cid:durableId="500126461">
    <w:abstractNumId w:val="8"/>
  </w:num>
  <w:num w:numId="4" w16cid:durableId="347752134">
    <w:abstractNumId w:val="7"/>
  </w:num>
  <w:num w:numId="5" w16cid:durableId="1250195649">
    <w:abstractNumId w:val="2"/>
  </w:num>
  <w:num w:numId="6" w16cid:durableId="524098431">
    <w:abstractNumId w:val="4"/>
  </w:num>
  <w:num w:numId="7" w16cid:durableId="289752126">
    <w:abstractNumId w:val="0"/>
  </w:num>
  <w:num w:numId="8" w16cid:durableId="1399788282">
    <w:abstractNumId w:val="3"/>
  </w:num>
  <w:num w:numId="9" w16cid:durableId="2130082016">
    <w:abstractNumId w:val="1"/>
  </w:num>
  <w:num w:numId="10" w16cid:durableId="1684630405">
    <w:abstractNumId w:val="10"/>
  </w:num>
  <w:num w:numId="11" w16cid:durableId="1457144785">
    <w:abstractNumId w:val="9"/>
  </w:num>
  <w:num w:numId="12" w16cid:durableId="929509126">
    <w:abstractNumId w:val="12"/>
  </w:num>
  <w:num w:numId="13" w16cid:durableId="1912234832">
    <w:abstractNumId w:val="6"/>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59B522"/>
    <w:rsid w:val="00000393"/>
    <w:rsid w:val="00002BAF"/>
    <w:rsid w:val="000058A2"/>
    <w:rsid w:val="00013972"/>
    <w:rsid w:val="0001521F"/>
    <w:rsid w:val="00017A25"/>
    <w:rsid w:val="00022ED8"/>
    <w:rsid w:val="00045400"/>
    <w:rsid w:val="000540FC"/>
    <w:rsid w:val="00070134"/>
    <w:rsid w:val="00073478"/>
    <w:rsid w:val="000745FB"/>
    <w:rsid w:val="00076B4F"/>
    <w:rsid w:val="000833C4"/>
    <w:rsid w:val="0008722C"/>
    <w:rsid w:val="000A12C0"/>
    <w:rsid w:val="000A7B25"/>
    <w:rsid w:val="000C79AF"/>
    <w:rsid w:val="000D4F27"/>
    <w:rsid w:val="000D5E62"/>
    <w:rsid w:val="000E1009"/>
    <w:rsid w:val="000F499D"/>
    <w:rsid w:val="001006FD"/>
    <w:rsid w:val="001143C8"/>
    <w:rsid w:val="00123026"/>
    <w:rsid w:val="00123C37"/>
    <w:rsid w:val="00137734"/>
    <w:rsid w:val="00140138"/>
    <w:rsid w:val="001413D0"/>
    <w:rsid w:val="00144D0D"/>
    <w:rsid w:val="0015748B"/>
    <w:rsid w:val="00162377"/>
    <w:rsid w:val="00184E29"/>
    <w:rsid w:val="001A0716"/>
    <w:rsid w:val="001C49B4"/>
    <w:rsid w:val="001D2971"/>
    <w:rsid w:val="001D587B"/>
    <w:rsid w:val="001F760D"/>
    <w:rsid w:val="0021077F"/>
    <w:rsid w:val="00234DAC"/>
    <w:rsid w:val="00237660"/>
    <w:rsid w:val="002410F2"/>
    <w:rsid w:val="00242E17"/>
    <w:rsid w:val="002511E7"/>
    <w:rsid w:val="002548B7"/>
    <w:rsid w:val="0026525E"/>
    <w:rsid w:val="002777F5"/>
    <w:rsid w:val="0027B061"/>
    <w:rsid w:val="00286624"/>
    <w:rsid w:val="002A067A"/>
    <w:rsid w:val="002A1F0B"/>
    <w:rsid w:val="002B2CBC"/>
    <w:rsid w:val="002B7456"/>
    <w:rsid w:val="002C2AD7"/>
    <w:rsid w:val="002F2E49"/>
    <w:rsid w:val="003032A5"/>
    <w:rsid w:val="003319E6"/>
    <w:rsid w:val="00332A6B"/>
    <w:rsid w:val="00345468"/>
    <w:rsid w:val="0034770B"/>
    <w:rsid w:val="003501E5"/>
    <w:rsid w:val="00356DCC"/>
    <w:rsid w:val="00361E56"/>
    <w:rsid w:val="00365A26"/>
    <w:rsid w:val="00375A94"/>
    <w:rsid w:val="00384486"/>
    <w:rsid w:val="0038783D"/>
    <w:rsid w:val="0039632B"/>
    <w:rsid w:val="003C1776"/>
    <w:rsid w:val="003C73B3"/>
    <w:rsid w:val="003D59B7"/>
    <w:rsid w:val="003E2C2B"/>
    <w:rsid w:val="003E408D"/>
    <w:rsid w:val="004013F1"/>
    <w:rsid w:val="004018AB"/>
    <w:rsid w:val="00410517"/>
    <w:rsid w:val="00410A5A"/>
    <w:rsid w:val="00412732"/>
    <w:rsid w:val="00426CFE"/>
    <w:rsid w:val="004335E4"/>
    <w:rsid w:val="00434F6E"/>
    <w:rsid w:val="0045110C"/>
    <w:rsid w:val="00463AA2"/>
    <w:rsid w:val="00481C78"/>
    <w:rsid w:val="00485967"/>
    <w:rsid w:val="004A7066"/>
    <w:rsid w:val="004C5F12"/>
    <w:rsid w:val="004C6A6F"/>
    <w:rsid w:val="004D16C4"/>
    <w:rsid w:val="004D3B54"/>
    <w:rsid w:val="004D4AA7"/>
    <w:rsid w:val="004E5C01"/>
    <w:rsid w:val="004F0F0E"/>
    <w:rsid w:val="004F1C44"/>
    <w:rsid w:val="00502C07"/>
    <w:rsid w:val="00516B90"/>
    <w:rsid w:val="0055601A"/>
    <w:rsid w:val="00573C5A"/>
    <w:rsid w:val="0058561E"/>
    <w:rsid w:val="005875EB"/>
    <w:rsid w:val="005933BF"/>
    <w:rsid w:val="005972F3"/>
    <w:rsid w:val="005B6622"/>
    <w:rsid w:val="005C33DA"/>
    <w:rsid w:val="005D2699"/>
    <w:rsid w:val="006045C1"/>
    <w:rsid w:val="00606AFD"/>
    <w:rsid w:val="00610762"/>
    <w:rsid w:val="00631D4F"/>
    <w:rsid w:val="0064093C"/>
    <w:rsid w:val="0064589A"/>
    <w:rsid w:val="00651AB5"/>
    <w:rsid w:val="00654135"/>
    <w:rsid w:val="006555A1"/>
    <w:rsid w:val="006636DC"/>
    <w:rsid w:val="006704A8"/>
    <w:rsid w:val="0068754A"/>
    <w:rsid w:val="00697691"/>
    <w:rsid w:val="006A0FF4"/>
    <w:rsid w:val="006A1068"/>
    <w:rsid w:val="006C1ED1"/>
    <w:rsid w:val="006C2B59"/>
    <w:rsid w:val="006C33B1"/>
    <w:rsid w:val="006D4178"/>
    <w:rsid w:val="006D5F09"/>
    <w:rsid w:val="006D7117"/>
    <w:rsid w:val="006F73C2"/>
    <w:rsid w:val="0070120A"/>
    <w:rsid w:val="007028C6"/>
    <w:rsid w:val="00717B52"/>
    <w:rsid w:val="0072406A"/>
    <w:rsid w:val="007244A0"/>
    <w:rsid w:val="00731879"/>
    <w:rsid w:val="00740F49"/>
    <w:rsid w:val="00753B3A"/>
    <w:rsid w:val="00754B7B"/>
    <w:rsid w:val="00757CC1"/>
    <w:rsid w:val="00762971"/>
    <w:rsid w:val="007701CF"/>
    <w:rsid w:val="00773BF4"/>
    <w:rsid w:val="007905C7"/>
    <w:rsid w:val="007911BF"/>
    <w:rsid w:val="007A010D"/>
    <w:rsid w:val="007A31CB"/>
    <w:rsid w:val="007A6187"/>
    <w:rsid w:val="007A7815"/>
    <w:rsid w:val="007C169C"/>
    <w:rsid w:val="007D17B2"/>
    <w:rsid w:val="007D23AB"/>
    <w:rsid w:val="007E1221"/>
    <w:rsid w:val="007E5700"/>
    <w:rsid w:val="007F37A8"/>
    <w:rsid w:val="00801DA3"/>
    <w:rsid w:val="00816A59"/>
    <w:rsid w:val="00823D9E"/>
    <w:rsid w:val="00831ABC"/>
    <w:rsid w:val="00833DB8"/>
    <w:rsid w:val="00834291"/>
    <w:rsid w:val="00835332"/>
    <w:rsid w:val="0084041F"/>
    <w:rsid w:val="00840997"/>
    <w:rsid w:val="00850E9D"/>
    <w:rsid w:val="008755F6"/>
    <w:rsid w:val="00891F9F"/>
    <w:rsid w:val="0089407B"/>
    <w:rsid w:val="008953B0"/>
    <w:rsid w:val="008A5096"/>
    <w:rsid w:val="008A7094"/>
    <w:rsid w:val="008B5517"/>
    <w:rsid w:val="008C1349"/>
    <w:rsid w:val="008E168C"/>
    <w:rsid w:val="008F4ECB"/>
    <w:rsid w:val="00906C23"/>
    <w:rsid w:val="0090797F"/>
    <w:rsid w:val="00920E22"/>
    <w:rsid w:val="00926E01"/>
    <w:rsid w:val="009331A9"/>
    <w:rsid w:val="00941864"/>
    <w:rsid w:val="00941ABF"/>
    <w:rsid w:val="00944047"/>
    <w:rsid w:val="00970F99"/>
    <w:rsid w:val="009838C1"/>
    <w:rsid w:val="0099203D"/>
    <w:rsid w:val="00994682"/>
    <w:rsid w:val="00996DF0"/>
    <w:rsid w:val="009A410F"/>
    <w:rsid w:val="009C325D"/>
    <w:rsid w:val="009E2AFE"/>
    <w:rsid w:val="009E3EB5"/>
    <w:rsid w:val="009E546D"/>
    <w:rsid w:val="009E579D"/>
    <w:rsid w:val="009F1EDD"/>
    <w:rsid w:val="009F316D"/>
    <w:rsid w:val="00A02D4F"/>
    <w:rsid w:val="00A04DAA"/>
    <w:rsid w:val="00A16A90"/>
    <w:rsid w:val="00A22184"/>
    <w:rsid w:val="00A24FD8"/>
    <w:rsid w:val="00A5798F"/>
    <w:rsid w:val="00A610E7"/>
    <w:rsid w:val="00A8161C"/>
    <w:rsid w:val="00A81D8E"/>
    <w:rsid w:val="00A82DF0"/>
    <w:rsid w:val="00A916F0"/>
    <w:rsid w:val="00AA4FF5"/>
    <w:rsid w:val="00AD78B0"/>
    <w:rsid w:val="00AF13D2"/>
    <w:rsid w:val="00B02443"/>
    <w:rsid w:val="00B13068"/>
    <w:rsid w:val="00B22D1E"/>
    <w:rsid w:val="00B361E4"/>
    <w:rsid w:val="00B4450D"/>
    <w:rsid w:val="00B45075"/>
    <w:rsid w:val="00B45CB9"/>
    <w:rsid w:val="00B53D9E"/>
    <w:rsid w:val="00B543D5"/>
    <w:rsid w:val="00B5587F"/>
    <w:rsid w:val="00B627AE"/>
    <w:rsid w:val="00B63FFF"/>
    <w:rsid w:val="00B70813"/>
    <w:rsid w:val="00B86634"/>
    <w:rsid w:val="00B86EFA"/>
    <w:rsid w:val="00BA0803"/>
    <w:rsid w:val="00BA1C45"/>
    <w:rsid w:val="00BB14D8"/>
    <w:rsid w:val="00BB23A0"/>
    <w:rsid w:val="00BE291C"/>
    <w:rsid w:val="00BE2A37"/>
    <w:rsid w:val="00BE3AEE"/>
    <w:rsid w:val="00BF2F24"/>
    <w:rsid w:val="00BF77CE"/>
    <w:rsid w:val="00C26114"/>
    <w:rsid w:val="00C56311"/>
    <w:rsid w:val="00C5636A"/>
    <w:rsid w:val="00C8187D"/>
    <w:rsid w:val="00C874FD"/>
    <w:rsid w:val="00C92A68"/>
    <w:rsid w:val="00C950A8"/>
    <w:rsid w:val="00CA1D2B"/>
    <w:rsid w:val="00CB41C8"/>
    <w:rsid w:val="00CE0123"/>
    <w:rsid w:val="00D13AA3"/>
    <w:rsid w:val="00D1407F"/>
    <w:rsid w:val="00D146B7"/>
    <w:rsid w:val="00D16F2A"/>
    <w:rsid w:val="00D263EB"/>
    <w:rsid w:val="00D450C0"/>
    <w:rsid w:val="00D63A20"/>
    <w:rsid w:val="00D64BDE"/>
    <w:rsid w:val="00D94B20"/>
    <w:rsid w:val="00DA2155"/>
    <w:rsid w:val="00DC1959"/>
    <w:rsid w:val="00DC57BE"/>
    <w:rsid w:val="00DD45A4"/>
    <w:rsid w:val="00DD5DA9"/>
    <w:rsid w:val="00DF35C9"/>
    <w:rsid w:val="00E021D0"/>
    <w:rsid w:val="00E02BD8"/>
    <w:rsid w:val="00E16112"/>
    <w:rsid w:val="00E44E46"/>
    <w:rsid w:val="00E52FDD"/>
    <w:rsid w:val="00E549A8"/>
    <w:rsid w:val="00E60670"/>
    <w:rsid w:val="00E629E6"/>
    <w:rsid w:val="00E6416D"/>
    <w:rsid w:val="00E72702"/>
    <w:rsid w:val="00E904AC"/>
    <w:rsid w:val="00E908DA"/>
    <w:rsid w:val="00E922AF"/>
    <w:rsid w:val="00EB3300"/>
    <w:rsid w:val="00EC05DF"/>
    <w:rsid w:val="00EC79C3"/>
    <w:rsid w:val="00ED7522"/>
    <w:rsid w:val="00EE2951"/>
    <w:rsid w:val="00EE2B95"/>
    <w:rsid w:val="00EE6FCC"/>
    <w:rsid w:val="00EF064E"/>
    <w:rsid w:val="00EF3C06"/>
    <w:rsid w:val="00EF6905"/>
    <w:rsid w:val="00F04C7F"/>
    <w:rsid w:val="00F1018C"/>
    <w:rsid w:val="00F117F7"/>
    <w:rsid w:val="00F14A8B"/>
    <w:rsid w:val="00F16D7E"/>
    <w:rsid w:val="00F22713"/>
    <w:rsid w:val="00F22FB4"/>
    <w:rsid w:val="00F25AF9"/>
    <w:rsid w:val="00F30E17"/>
    <w:rsid w:val="00F3163C"/>
    <w:rsid w:val="00F4730F"/>
    <w:rsid w:val="00F64A74"/>
    <w:rsid w:val="00F65474"/>
    <w:rsid w:val="00F663D7"/>
    <w:rsid w:val="00F67B48"/>
    <w:rsid w:val="00F7083B"/>
    <w:rsid w:val="00F755D1"/>
    <w:rsid w:val="00F760E6"/>
    <w:rsid w:val="00F8513B"/>
    <w:rsid w:val="00F85C08"/>
    <w:rsid w:val="00FA2723"/>
    <w:rsid w:val="00FB7924"/>
    <w:rsid w:val="00FC3BB1"/>
    <w:rsid w:val="00FC5C9D"/>
    <w:rsid w:val="00FE134D"/>
    <w:rsid w:val="010D10DC"/>
    <w:rsid w:val="016F7C8F"/>
    <w:rsid w:val="0196A7CC"/>
    <w:rsid w:val="01B4963B"/>
    <w:rsid w:val="01B92FBF"/>
    <w:rsid w:val="01BA3862"/>
    <w:rsid w:val="01C5F7FC"/>
    <w:rsid w:val="01F2D29B"/>
    <w:rsid w:val="01F92E6F"/>
    <w:rsid w:val="024E8A8D"/>
    <w:rsid w:val="028E53FA"/>
    <w:rsid w:val="02B802F4"/>
    <w:rsid w:val="02BCAC72"/>
    <w:rsid w:val="02DAA75A"/>
    <w:rsid w:val="0344B352"/>
    <w:rsid w:val="03458C89"/>
    <w:rsid w:val="036A127D"/>
    <w:rsid w:val="039666C1"/>
    <w:rsid w:val="039BDBF2"/>
    <w:rsid w:val="039D3D6E"/>
    <w:rsid w:val="03AEF783"/>
    <w:rsid w:val="041CC733"/>
    <w:rsid w:val="0463C0F8"/>
    <w:rsid w:val="0492C78D"/>
    <w:rsid w:val="049FEF31"/>
    <w:rsid w:val="056D02DE"/>
    <w:rsid w:val="0577D004"/>
    <w:rsid w:val="058168B3"/>
    <w:rsid w:val="05C3BFCC"/>
    <w:rsid w:val="06012319"/>
    <w:rsid w:val="06056EC6"/>
    <w:rsid w:val="0607D7C7"/>
    <w:rsid w:val="060D2413"/>
    <w:rsid w:val="0616D3B1"/>
    <w:rsid w:val="0633A643"/>
    <w:rsid w:val="063D150A"/>
    <w:rsid w:val="065312D8"/>
    <w:rsid w:val="0674B1FB"/>
    <w:rsid w:val="06A34318"/>
    <w:rsid w:val="06A7E2B6"/>
    <w:rsid w:val="06BCD098"/>
    <w:rsid w:val="06CE5FC8"/>
    <w:rsid w:val="070FA3AF"/>
    <w:rsid w:val="073A761F"/>
    <w:rsid w:val="0743CF9B"/>
    <w:rsid w:val="07506BFD"/>
    <w:rsid w:val="076E9579"/>
    <w:rsid w:val="0785660D"/>
    <w:rsid w:val="07D79DA6"/>
    <w:rsid w:val="0807CE26"/>
    <w:rsid w:val="0833531E"/>
    <w:rsid w:val="084832BB"/>
    <w:rsid w:val="088C0777"/>
    <w:rsid w:val="089401E4"/>
    <w:rsid w:val="089ED94E"/>
    <w:rsid w:val="08A01F71"/>
    <w:rsid w:val="08A48DF5"/>
    <w:rsid w:val="08B8191F"/>
    <w:rsid w:val="08BCBEBB"/>
    <w:rsid w:val="08D9C3FB"/>
    <w:rsid w:val="091A9289"/>
    <w:rsid w:val="093CAC02"/>
    <w:rsid w:val="0984726D"/>
    <w:rsid w:val="09B69574"/>
    <w:rsid w:val="0A1937B8"/>
    <w:rsid w:val="0A1CA6AB"/>
    <w:rsid w:val="0A409A11"/>
    <w:rsid w:val="0A470358"/>
    <w:rsid w:val="0A5829B1"/>
    <w:rsid w:val="0A6FCA7A"/>
    <w:rsid w:val="0AA1D7CD"/>
    <w:rsid w:val="0AA26F41"/>
    <w:rsid w:val="0ACDA085"/>
    <w:rsid w:val="0ACE5099"/>
    <w:rsid w:val="0B05F0DE"/>
    <w:rsid w:val="0B26EBC0"/>
    <w:rsid w:val="0B55E532"/>
    <w:rsid w:val="0B592825"/>
    <w:rsid w:val="0BC35766"/>
    <w:rsid w:val="0C0D64F3"/>
    <w:rsid w:val="0C4FD795"/>
    <w:rsid w:val="0C5E18D0"/>
    <w:rsid w:val="0CA16790"/>
    <w:rsid w:val="0CB73798"/>
    <w:rsid w:val="0CCDC9CE"/>
    <w:rsid w:val="0D33A008"/>
    <w:rsid w:val="0D367A2B"/>
    <w:rsid w:val="0D5D52A0"/>
    <w:rsid w:val="0DAF610A"/>
    <w:rsid w:val="0DBED2D6"/>
    <w:rsid w:val="0DCA4E99"/>
    <w:rsid w:val="0DD2E5B6"/>
    <w:rsid w:val="0E36F3C5"/>
    <w:rsid w:val="0E6DBAA3"/>
    <w:rsid w:val="0E7EBAD0"/>
    <w:rsid w:val="0EF80407"/>
    <w:rsid w:val="0EFBE251"/>
    <w:rsid w:val="0F32C2A1"/>
    <w:rsid w:val="0F3B2D15"/>
    <w:rsid w:val="0F425B3A"/>
    <w:rsid w:val="0F64B1F0"/>
    <w:rsid w:val="0F76F644"/>
    <w:rsid w:val="0F98D47E"/>
    <w:rsid w:val="0F9C17B4"/>
    <w:rsid w:val="0FAD4C68"/>
    <w:rsid w:val="0FB04EE3"/>
    <w:rsid w:val="0FB2AFF5"/>
    <w:rsid w:val="1007A9F6"/>
    <w:rsid w:val="102D3CA5"/>
    <w:rsid w:val="1033D9B1"/>
    <w:rsid w:val="10651AEA"/>
    <w:rsid w:val="106B7144"/>
    <w:rsid w:val="10711A1A"/>
    <w:rsid w:val="1075A8FA"/>
    <w:rsid w:val="10845D5F"/>
    <w:rsid w:val="108A6D4A"/>
    <w:rsid w:val="108CE98D"/>
    <w:rsid w:val="10BA9788"/>
    <w:rsid w:val="10CA58DA"/>
    <w:rsid w:val="10CB3757"/>
    <w:rsid w:val="10CD263F"/>
    <w:rsid w:val="11058C5E"/>
    <w:rsid w:val="117CA0F8"/>
    <w:rsid w:val="11A1606A"/>
    <w:rsid w:val="11D2F4C1"/>
    <w:rsid w:val="11E1C832"/>
    <w:rsid w:val="11EAA5E4"/>
    <w:rsid w:val="120BA8C5"/>
    <w:rsid w:val="1237C4F4"/>
    <w:rsid w:val="123EDEA7"/>
    <w:rsid w:val="123EE989"/>
    <w:rsid w:val="124F7627"/>
    <w:rsid w:val="125E68A1"/>
    <w:rsid w:val="12FD9B6D"/>
    <w:rsid w:val="13425CFC"/>
    <w:rsid w:val="135091DB"/>
    <w:rsid w:val="1377405C"/>
    <w:rsid w:val="13808928"/>
    <w:rsid w:val="13906019"/>
    <w:rsid w:val="13A0573D"/>
    <w:rsid w:val="13B33385"/>
    <w:rsid w:val="13E0060B"/>
    <w:rsid w:val="1457C8AC"/>
    <w:rsid w:val="14E0212C"/>
    <w:rsid w:val="1586E674"/>
    <w:rsid w:val="1599F66B"/>
    <w:rsid w:val="15AA5A05"/>
    <w:rsid w:val="15BBEB58"/>
    <w:rsid w:val="15C09B93"/>
    <w:rsid w:val="15E0F2CB"/>
    <w:rsid w:val="160072C6"/>
    <w:rsid w:val="163D716D"/>
    <w:rsid w:val="164DACB1"/>
    <w:rsid w:val="1668B664"/>
    <w:rsid w:val="166904B7"/>
    <w:rsid w:val="16C57BE7"/>
    <w:rsid w:val="16CE4916"/>
    <w:rsid w:val="16D0D24F"/>
    <w:rsid w:val="16DB04AC"/>
    <w:rsid w:val="1704F5E2"/>
    <w:rsid w:val="1727F99D"/>
    <w:rsid w:val="1749BB11"/>
    <w:rsid w:val="175B5F01"/>
    <w:rsid w:val="178552E4"/>
    <w:rsid w:val="17A4DD63"/>
    <w:rsid w:val="181CC0A1"/>
    <w:rsid w:val="1823A800"/>
    <w:rsid w:val="18278B61"/>
    <w:rsid w:val="1843F3A0"/>
    <w:rsid w:val="188D2049"/>
    <w:rsid w:val="18B3B62D"/>
    <w:rsid w:val="18D122D7"/>
    <w:rsid w:val="19201300"/>
    <w:rsid w:val="19339347"/>
    <w:rsid w:val="1995305C"/>
    <w:rsid w:val="19ADB58F"/>
    <w:rsid w:val="19DE72FA"/>
    <w:rsid w:val="1A04D606"/>
    <w:rsid w:val="1A0F6E07"/>
    <w:rsid w:val="1A6492B3"/>
    <w:rsid w:val="1A6CA2EA"/>
    <w:rsid w:val="1A89C8F7"/>
    <w:rsid w:val="1AA1C388"/>
    <w:rsid w:val="1AB56CBC"/>
    <w:rsid w:val="1AD02CA8"/>
    <w:rsid w:val="1AE96ACB"/>
    <w:rsid w:val="1AF0DA10"/>
    <w:rsid w:val="1B2A4513"/>
    <w:rsid w:val="1B2A6B21"/>
    <w:rsid w:val="1B3D6044"/>
    <w:rsid w:val="1B5E135C"/>
    <w:rsid w:val="1B846CF6"/>
    <w:rsid w:val="1B9556D2"/>
    <w:rsid w:val="1B99B1EF"/>
    <w:rsid w:val="1BB0A873"/>
    <w:rsid w:val="1BF10394"/>
    <w:rsid w:val="1BF6FFAA"/>
    <w:rsid w:val="1C3B3A0C"/>
    <w:rsid w:val="1C4519EC"/>
    <w:rsid w:val="1C7A526E"/>
    <w:rsid w:val="1C932B50"/>
    <w:rsid w:val="1C9FB14C"/>
    <w:rsid w:val="1CE858A1"/>
    <w:rsid w:val="1D63DD0B"/>
    <w:rsid w:val="1DA53DC8"/>
    <w:rsid w:val="1E21E84D"/>
    <w:rsid w:val="1E38252C"/>
    <w:rsid w:val="1E719FAA"/>
    <w:rsid w:val="1EA12D7C"/>
    <w:rsid w:val="1ED44D2C"/>
    <w:rsid w:val="1EF1FA0E"/>
    <w:rsid w:val="1EF39AA8"/>
    <w:rsid w:val="1F00D707"/>
    <w:rsid w:val="1F1C204C"/>
    <w:rsid w:val="1F386531"/>
    <w:rsid w:val="1F5A999E"/>
    <w:rsid w:val="1F617A54"/>
    <w:rsid w:val="1F98ED04"/>
    <w:rsid w:val="1FC2FDD2"/>
    <w:rsid w:val="1FF84711"/>
    <w:rsid w:val="200A78BC"/>
    <w:rsid w:val="201F264A"/>
    <w:rsid w:val="2027D2D8"/>
    <w:rsid w:val="202B2502"/>
    <w:rsid w:val="202FA314"/>
    <w:rsid w:val="20A22AA9"/>
    <w:rsid w:val="20E380D0"/>
    <w:rsid w:val="20E417E3"/>
    <w:rsid w:val="20F356B6"/>
    <w:rsid w:val="21113DE9"/>
    <w:rsid w:val="2125E8D5"/>
    <w:rsid w:val="21422671"/>
    <w:rsid w:val="2153662E"/>
    <w:rsid w:val="217B1140"/>
    <w:rsid w:val="21858BF6"/>
    <w:rsid w:val="218616DA"/>
    <w:rsid w:val="21A5A80F"/>
    <w:rsid w:val="21A7D5D9"/>
    <w:rsid w:val="21F9172C"/>
    <w:rsid w:val="221F986A"/>
    <w:rsid w:val="222B811F"/>
    <w:rsid w:val="222E9E04"/>
    <w:rsid w:val="2230840E"/>
    <w:rsid w:val="229E0B94"/>
    <w:rsid w:val="22C3C87F"/>
    <w:rsid w:val="22EDADBE"/>
    <w:rsid w:val="232AB5FF"/>
    <w:rsid w:val="234835D6"/>
    <w:rsid w:val="234C0735"/>
    <w:rsid w:val="237BF069"/>
    <w:rsid w:val="2383FD56"/>
    <w:rsid w:val="23E91AF9"/>
    <w:rsid w:val="23ED4676"/>
    <w:rsid w:val="23F9EAB9"/>
    <w:rsid w:val="24100C07"/>
    <w:rsid w:val="2467C918"/>
    <w:rsid w:val="24756320"/>
    <w:rsid w:val="24871B50"/>
    <w:rsid w:val="24970B6F"/>
    <w:rsid w:val="24AD9DD8"/>
    <w:rsid w:val="24CFAA80"/>
    <w:rsid w:val="24F4CFFE"/>
    <w:rsid w:val="254CCC4C"/>
    <w:rsid w:val="254ED00F"/>
    <w:rsid w:val="2564BCFF"/>
    <w:rsid w:val="2570BD5F"/>
    <w:rsid w:val="259BE00C"/>
    <w:rsid w:val="25A6DA3E"/>
    <w:rsid w:val="25B66A4B"/>
    <w:rsid w:val="260D0346"/>
    <w:rsid w:val="263921E3"/>
    <w:rsid w:val="26724624"/>
    <w:rsid w:val="26CE4A1E"/>
    <w:rsid w:val="26D35ADC"/>
    <w:rsid w:val="26E51C12"/>
    <w:rsid w:val="271B7FD2"/>
    <w:rsid w:val="27229706"/>
    <w:rsid w:val="275C303F"/>
    <w:rsid w:val="276CDED1"/>
    <w:rsid w:val="277A0036"/>
    <w:rsid w:val="2793682D"/>
    <w:rsid w:val="2795B2F1"/>
    <w:rsid w:val="279D5DC3"/>
    <w:rsid w:val="27AF44EE"/>
    <w:rsid w:val="27E51FA3"/>
    <w:rsid w:val="27E914C7"/>
    <w:rsid w:val="28393555"/>
    <w:rsid w:val="287ACB91"/>
    <w:rsid w:val="288E68B0"/>
    <w:rsid w:val="289E9497"/>
    <w:rsid w:val="28A5F913"/>
    <w:rsid w:val="28FA5420"/>
    <w:rsid w:val="2966C65C"/>
    <w:rsid w:val="2972C278"/>
    <w:rsid w:val="297D48A5"/>
    <w:rsid w:val="2994EA86"/>
    <w:rsid w:val="29BE9225"/>
    <w:rsid w:val="29EE353F"/>
    <w:rsid w:val="29FED3B2"/>
    <w:rsid w:val="29FF4590"/>
    <w:rsid w:val="2A0A00C5"/>
    <w:rsid w:val="2A0DBA46"/>
    <w:rsid w:val="2AA3D881"/>
    <w:rsid w:val="2B17C6F2"/>
    <w:rsid w:val="2B1EF00B"/>
    <w:rsid w:val="2B1F5E3F"/>
    <w:rsid w:val="2B490145"/>
    <w:rsid w:val="2B8745BB"/>
    <w:rsid w:val="2BB51061"/>
    <w:rsid w:val="2BBEBBEF"/>
    <w:rsid w:val="2BC347F4"/>
    <w:rsid w:val="2C2D9B33"/>
    <w:rsid w:val="2C462182"/>
    <w:rsid w:val="2C52136C"/>
    <w:rsid w:val="2C682F98"/>
    <w:rsid w:val="2C7A9FD6"/>
    <w:rsid w:val="2C85B649"/>
    <w:rsid w:val="2C9B2F16"/>
    <w:rsid w:val="2CA75842"/>
    <w:rsid w:val="2D0B3D01"/>
    <w:rsid w:val="2D60AA33"/>
    <w:rsid w:val="2D84A018"/>
    <w:rsid w:val="2DDA0627"/>
    <w:rsid w:val="2E1229EF"/>
    <w:rsid w:val="2E13C880"/>
    <w:rsid w:val="2E1B61F9"/>
    <w:rsid w:val="2E86CC6C"/>
    <w:rsid w:val="2F19FE6C"/>
    <w:rsid w:val="2F1BED22"/>
    <w:rsid w:val="2F1E798F"/>
    <w:rsid w:val="2F33DDE8"/>
    <w:rsid w:val="2F5FD295"/>
    <w:rsid w:val="2FB7CB60"/>
    <w:rsid w:val="2FE987EC"/>
    <w:rsid w:val="301757B0"/>
    <w:rsid w:val="30179481"/>
    <w:rsid w:val="30965AEB"/>
    <w:rsid w:val="30EAC777"/>
    <w:rsid w:val="30FF13BB"/>
    <w:rsid w:val="3103CD12"/>
    <w:rsid w:val="3136F93B"/>
    <w:rsid w:val="3159B522"/>
    <w:rsid w:val="3187240B"/>
    <w:rsid w:val="318E91CB"/>
    <w:rsid w:val="31BD3366"/>
    <w:rsid w:val="31EC043C"/>
    <w:rsid w:val="31F0A80A"/>
    <w:rsid w:val="322343D4"/>
    <w:rsid w:val="322E5E55"/>
    <w:rsid w:val="3251ADCE"/>
    <w:rsid w:val="3254F7E8"/>
    <w:rsid w:val="32A08D4C"/>
    <w:rsid w:val="32AB35E4"/>
    <w:rsid w:val="32D5DDF6"/>
    <w:rsid w:val="32DABFC7"/>
    <w:rsid w:val="32F1BE00"/>
    <w:rsid w:val="3321D785"/>
    <w:rsid w:val="33334A8E"/>
    <w:rsid w:val="3339AFE1"/>
    <w:rsid w:val="336129D7"/>
    <w:rsid w:val="336BD656"/>
    <w:rsid w:val="339B2002"/>
    <w:rsid w:val="339C4DD6"/>
    <w:rsid w:val="33A5C348"/>
    <w:rsid w:val="33C715D0"/>
    <w:rsid w:val="33CEFBD9"/>
    <w:rsid w:val="33D99946"/>
    <w:rsid w:val="33DC63AD"/>
    <w:rsid w:val="33EF7681"/>
    <w:rsid w:val="33FF8AEC"/>
    <w:rsid w:val="3475A217"/>
    <w:rsid w:val="3498D934"/>
    <w:rsid w:val="34B90914"/>
    <w:rsid w:val="34BD9075"/>
    <w:rsid w:val="34C7E4EB"/>
    <w:rsid w:val="34DC7586"/>
    <w:rsid w:val="3506DFC6"/>
    <w:rsid w:val="350E5154"/>
    <w:rsid w:val="35664EC2"/>
    <w:rsid w:val="35697AF7"/>
    <w:rsid w:val="3573E2A2"/>
    <w:rsid w:val="358FC322"/>
    <w:rsid w:val="3598F817"/>
    <w:rsid w:val="35A90ABB"/>
    <w:rsid w:val="35BBD567"/>
    <w:rsid w:val="35CA1D36"/>
    <w:rsid w:val="36060758"/>
    <w:rsid w:val="361CF9C4"/>
    <w:rsid w:val="364B7C76"/>
    <w:rsid w:val="36564D37"/>
    <w:rsid w:val="365A382A"/>
    <w:rsid w:val="365F77C0"/>
    <w:rsid w:val="366104BC"/>
    <w:rsid w:val="368A844E"/>
    <w:rsid w:val="36C057EB"/>
    <w:rsid w:val="3702C2BF"/>
    <w:rsid w:val="37032594"/>
    <w:rsid w:val="3724F0A9"/>
    <w:rsid w:val="376D8D81"/>
    <w:rsid w:val="37EEA52E"/>
    <w:rsid w:val="37EF81B9"/>
    <w:rsid w:val="37FF7F8C"/>
    <w:rsid w:val="3821FB6A"/>
    <w:rsid w:val="38759599"/>
    <w:rsid w:val="388A0E71"/>
    <w:rsid w:val="38B475EF"/>
    <w:rsid w:val="38B4A6F2"/>
    <w:rsid w:val="38C3B4DD"/>
    <w:rsid w:val="38C4D64E"/>
    <w:rsid w:val="38D1B90A"/>
    <w:rsid w:val="38E55491"/>
    <w:rsid w:val="38F924E1"/>
    <w:rsid w:val="3913A8D9"/>
    <w:rsid w:val="391BD6C3"/>
    <w:rsid w:val="392CF086"/>
    <w:rsid w:val="39330C23"/>
    <w:rsid w:val="393B6A6C"/>
    <w:rsid w:val="3967CA4D"/>
    <w:rsid w:val="399D7254"/>
    <w:rsid w:val="39AF23BA"/>
    <w:rsid w:val="39C5C8F9"/>
    <w:rsid w:val="3A0C372C"/>
    <w:rsid w:val="3A0C798E"/>
    <w:rsid w:val="3A56B1DB"/>
    <w:rsid w:val="3A694D79"/>
    <w:rsid w:val="3AA13DFE"/>
    <w:rsid w:val="3AA812F1"/>
    <w:rsid w:val="3AA8D066"/>
    <w:rsid w:val="3AE558A1"/>
    <w:rsid w:val="3B096A51"/>
    <w:rsid w:val="3BA15BA6"/>
    <w:rsid w:val="3BBC835B"/>
    <w:rsid w:val="3C1ACB53"/>
    <w:rsid w:val="3C6A762F"/>
    <w:rsid w:val="3C7A3539"/>
    <w:rsid w:val="3CA4C124"/>
    <w:rsid w:val="3CB4A66A"/>
    <w:rsid w:val="3CD3AD87"/>
    <w:rsid w:val="3CDEA63C"/>
    <w:rsid w:val="3D55D581"/>
    <w:rsid w:val="3D5E649D"/>
    <w:rsid w:val="3D67B4A6"/>
    <w:rsid w:val="3D86170C"/>
    <w:rsid w:val="3D8FB3AD"/>
    <w:rsid w:val="3D9FA570"/>
    <w:rsid w:val="3DB8F5AA"/>
    <w:rsid w:val="3E1A63AF"/>
    <w:rsid w:val="3E1C0B1F"/>
    <w:rsid w:val="3E22C3DD"/>
    <w:rsid w:val="3EA7A90E"/>
    <w:rsid w:val="3EEC1282"/>
    <w:rsid w:val="3EFC76BB"/>
    <w:rsid w:val="3F262909"/>
    <w:rsid w:val="3F8486A3"/>
    <w:rsid w:val="3F9F37B0"/>
    <w:rsid w:val="3FB242A7"/>
    <w:rsid w:val="3FBCE5BB"/>
    <w:rsid w:val="3FC226B0"/>
    <w:rsid w:val="3FE35006"/>
    <w:rsid w:val="404075EF"/>
    <w:rsid w:val="40698D09"/>
    <w:rsid w:val="4087EB2B"/>
    <w:rsid w:val="408E8C31"/>
    <w:rsid w:val="40981877"/>
    <w:rsid w:val="40A2EC3D"/>
    <w:rsid w:val="4114F507"/>
    <w:rsid w:val="41210F47"/>
    <w:rsid w:val="413FF4E0"/>
    <w:rsid w:val="418C8916"/>
    <w:rsid w:val="41CF79A9"/>
    <w:rsid w:val="41D4372E"/>
    <w:rsid w:val="41EF5ED5"/>
    <w:rsid w:val="42111159"/>
    <w:rsid w:val="4271E2E0"/>
    <w:rsid w:val="427D5E69"/>
    <w:rsid w:val="42A71CB3"/>
    <w:rsid w:val="42FE1D1E"/>
    <w:rsid w:val="4320BC63"/>
    <w:rsid w:val="43293CE9"/>
    <w:rsid w:val="432D8D75"/>
    <w:rsid w:val="433667CC"/>
    <w:rsid w:val="437712F5"/>
    <w:rsid w:val="43889613"/>
    <w:rsid w:val="43A09B25"/>
    <w:rsid w:val="43A93DB1"/>
    <w:rsid w:val="43AD9754"/>
    <w:rsid w:val="43F0B5D4"/>
    <w:rsid w:val="4403EA5E"/>
    <w:rsid w:val="444C873D"/>
    <w:rsid w:val="4461BCFE"/>
    <w:rsid w:val="4472AB6E"/>
    <w:rsid w:val="4477B75A"/>
    <w:rsid w:val="4477BFE4"/>
    <w:rsid w:val="4498F33E"/>
    <w:rsid w:val="449FB668"/>
    <w:rsid w:val="44BEE443"/>
    <w:rsid w:val="44CA3BDA"/>
    <w:rsid w:val="44D24713"/>
    <w:rsid w:val="44E1B77A"/>
    <w:rsid w:val="44FA7DBA"/>
    <w:rsid w:val="4535A058"/>
    <w:rsid w:val="4543F954"/>
    <w:rsid w:val="454DF9D1"/>
    <w:rsid w:val="456B6E8D"/>
    <w:rsid w:val="457E538B"/>
    <w:rsid w:val="45B0D341"/>
    <w:rsid w:val="45F1B169"/>
    <w:rsid w:val="4664A650"/>
    <w:rsid w:val="4685276E"/>
    <w:rsid w:val="469AFC3B"/>
    <w:rsid w:val="4732CD56"/>
    <w:rsid w:val="475CFA3E"/>
    <w:rsid w:val="4766B6CA"/>
    <w:rsid w:val="478A76B3"/>
    <w:rsid w:val="4790CA93"/>
    <w:rsid w:val="48025791"/>
    <w:rsid w:val="483A4458"/>
    <w:rsid w:val="4848D782"/>
    <w:rsid w:val="4868CBC3"/>
    <w:rsid w:val="488E8AA6"/>
    <w:rsid w:val="4899BE13"/>
    <w:rsid w:val="48A89D4D"/>
    <w:rsid w:val="48B19419"/>
    <w:rsid w:val="48C57153"/>
    <w:rsid w:val="48DA140E"/>
    <w:rsid w:val="48EA8F57"/>
    <w:rsid w:val="4918BF9B"/>
    <w:rsid w:val="49199DA0"/>
    <w:rsid w:val="494D4C89"/>
    <w:rsid w:val="49686497"/>
    <w:rsid w:val="496C5F01"/>
    <w:rsid w:val="49A05E3D"/>
    <w:rsid w:val="49B03C6B"/>
    <w:rsid w:val="49C08365"/>
    <w:rsid w:val="4A02EF45"/>
    <w:rsid w:val="4A1BCA9C"/>
    <w:rsid w:val="4A1E9030"/>
    <w:rsid w:val="4A57FEB0"/>
    <w:rsid w:val="4A5E170A"/>
    <w:rsid w:val="4A7BA370"/>
    <w:rsid w:val="4A97CD5A"/>
    <w:rsid w:val="4AA90865"/>
    <w:rsid w:val="4ABD0692"/>
    <w:rsid w:val="4AC0E362"/>
    <w:rsid w:val="4B262C68"/>
    <w:rsid w:val="4B98C3F7"/>
    <w:rsid w:val="4BA55A69"/>
    <w:rsid w:val="4BD98418"/>
    <w:rsid w:val="4C0556FB"/>
    <w:rsid w:val="4C478A8C"/>
    <w:rsid w:val="4CC54927"/>
    <w:rsid w:val="4CCAD63F"/>
    <w:rsid w:val="4CCDD763"/>
    <w:rsid w:val="4CD20314"/>
    <w:rsid w:val="4CFE23EE"/>
    <w:rsid w:val="4D30BE2D"/>
    <w:rsid w:val="4D30D7BF"/>
    <w:rsid w:val="4D455F16"/>
    <w:rsid w:val="4D5045A5"/>
    <w:rsid w:val="4D597C90"/>
    <w:rsid w:val="4D5E6D7A"/>
    <w:rsid w:val="4D74BA27"/>
    <w:rsid w:val="4D8F43A7"/>
    <w:rsid w:val="4DC94A27"/>
    <w:rsid w:val="4DEB864F"/>
    <w:rsid w:val="4DEFD60D"/>
    <w:rsid w:val="4E322D84"/>
    <w:rsid w:val="4E9D0CE2"/>
    <w:rsid w:val="4EF163A9"/>
    <w:rsid w:val="4F1DA3A5"/>
    <w:rsid w:val="4F7BCD4B"/>
    <w:rsid w:val="4FCF1A7D"/>
    <w:rsid w:val="4FF25545"/>
    <w:rsid w:val="50391923"/>
    <w:rsid w:val="5046493D"/>
    <w:rsid w:val="505FCF9A"/>
    <w:rsid w:val="50616EA3"/>
    <w:rsid w:val="508E9350"/>
    <w:rsid w:val="509D9B36"/>
    <w:rsid w:val="50EA5FCF"/>
    <w:rsid w:val="50FE4641"/>
    <w:rsid w:val="511D79C8"/>
    <w:rsid w:val="51549C88"/>
    <w:rsid w:val="519F0FBC"/>
    <w:rsid w:val="51A1B81E"/>
    <w:rsid w:val="51BCB44B"/>
    <w:rsid w:val="51F97478"/>
    <w:rsid w:val="5206C909"/>
    <w:rsid w:val="5208A644"/>
    <w:rsid w:val="523D5B31"/>
    <w:rsid w:val="52509A45"/>
    <w:rsid w:val="5265BD41"/>
    <w:rsid w:val="5271B1FD"/>
    <w:rsid w:val="52BA0F0C"/>
    <w:rsid w:val="52C1A83E"/>
    <w:rsid w:val="52C30D09"/>
    <w:rsid w:val="52FF29CE"/>
    <w:rsid w:val="535A882F"/>
    <w:rsid w:val="536C9ADE"/>
    <w:rsid w:val="53A2AAB7"/>
    <w:rsid w:val="53BBC9A2"/>
    <w:rsid w:val="541586E3"/>
    <w:rsid w:val="547AB37C"/>
    <w:rsid w:val="54C2E695"/>
    <w:rsid w:val="552B3B30"/>
    <w:rsid w:val="557197A5"/>
    <w:rsid w:val="557C585F"/>
    <w:rsid w:val="557D490E"/>
    <w:rsid w:val="55961FC7"/>
    <w:rsid w:val="55A2BD7C"/>
    <w:rsid w:val="55CA6221"/>
    <w:rsid w:val="55FE70D2"/>
    <w:rsid w:val="563D4D49"/>
    <w:rsid w:val="567AB575"/>
    <w:rsid w:val="56800DB2"/>
    <w:rsid w:val="56F75FBC"/>
    <w:rsid w:val="5712B5E7"/>
    <w:rsid w:val="571A4610"/>
    <w:rsid w:val="574B574B"/>
    <w:rsid w:val="575E5507"/>
    <w:rsid w:val="576CF188"/>
    <w:rsid w:val="57748782"/>
    <w:rsid w:val="57B87C85"/>
    <w:rsid w:val="57C1E7C8"/>
    <w:rsid w:val="58110C8F"/>
    <w:rsid w:val="5843F3EF"/>
    <w:rsid w:val="584B2CC4"/>
    <w:rsid w:val="586F77AE"/>
    <w:rsid w:val="58A9CE9B"/>
    <w:rsid w:val="58C19918"/>
    <w:rsid w:val="58CFDA2E"/>
    <w:rsid w:val="58DC90BE"/>
    <w:rsid w:val="590387C0"/>
    <w:rsid w:val="592A7783"/>
    <w:rsid w:val="599062F4"/>
    <w:rsid w:val="59FC32CC"/>
    <w:rsid w:val="59FC8C48"/>
    <w:rsid w:val="5A3E7216"/>
    <w:rsid w:val="5A43B96E"/>
    <w:rsid w:val="5A4D1CA4"/>
    <w:rsid w:val="5A54160B"/>
    <w:rsid w:val="5A7DF372"/>
    <w:rsid w:val="5AB126FC"/>
    <w:rsid w:val="5ACFABBC"/>
    <w:rsid w:val="5AF5C88A"/>
    <w:rsid w:val="5B014429"/>
    <w:rsid w:val="5B261415"/>
    <w:rsid w:val="5B2F36C3"/>
    <w:rsid w:val="5B2F8F6F"/>
    <w:rsid w:val="5B448DDC"/>
    <w:rsid w:val="5B536952"/>
    <w:rsid w:val="5B655073"/>
    <w:rsid w:val="5B682B93"/>
    <w:rsid w:val="5BBD66AF"/>
    <w:rsid w:val="5C0B6B71"/>
    <w:rsid w:val="5C3872A4"/>
    <w:rsid w:val="5C393A4D"/>
    <w:rsid w:val="5C7B46AD"/>
    <w:rsid w:val="5CE0F961"/>
    <w:rsid w:val="5D0C36DC"/>
    <w:rsid w:val="5D119795"/>
    <w:rsid w:val="5D3F1884"/>
    <w:rsid w:val="5D634B0F"/>
    <w:rsid w:val="5D9907C6"/>
    <w:rsid w:val="5DD29E43"/>
    <w:rsid w:val="5EA803CA"/>
    <w:rsid w:val="5EC1DB87"/>
    <w:rsid w:val="5EDFA24A"/>
    <w:rsid w:val="5EFB1081"/>
    <w:rsid w:val="5F4B72DD"/>
    <w:rsid w:val="5F5A04AA"/>
    <w:rsid w:val="5F5EC8A7"/>
    <w:rsid w:val="5F61B573"/>
    <w:rsid w:val="5F91C204"/>
    <w:rsid w:val="5FA83ED1"/>
    <w:rsid w:val="5FAC4809"/>
    <w:rsid w:val="5FC5A12F"/>
    <w:rsid w:val="5FC975C2"/>
    <w:rsid w:val="5FF7AAD7"/>
    <w:rsid w:val="60034E0F"/>
    <w:rsid w:val="600D43C7"/>
    <w:rsid w:val="601D3CD8"/>
    <w:rsid w:val="6035BA01"/>
    <w:rsid w:val="60C0FF09"/>
    <w:rsid w:val="60EB1A6E"/>
    <w:rsid w:val="6124BB89"/>
    <w:rsid w:val="616FB1C0"/>
    <w:rsid w:val="617939E4"/>
    <w:rsid w:val="61A986FB"/>
    <w:rsid w:val="61BF7539"/>
    <w:rsid w:val="61D95D99"/>
    <w:rsid w:val="61EDED97"/>
    <w:rsid w:val="621930E0"/>
    <w:rsid w:val="6239A99A"/>
    <w:rsid w:val="62541282"/>
    <w:rsid w:val="62943A50"/>
    <w:rsid w:val="629DD7EC"/>
    <w:rsid w:val="62C350EE"/>
    <w:rsid w:val="630A8504"/>
    <w:rsid w:val="631F4A0C"/>
    <w:rsid w:val="63DBAF16"/>
    <w:rsid w:val="63E1F054"/>
    <w:rsid w:val="63E8EC82"/>
    <w:rsid w:val="641DFE9B"/>
    <w:rsid w:val="642688D6"/>
    <w:rsid w:val="645FA646"/>
    <w:rsid w:val="64653B01"/>
    <w:rsid w:val="6499EAC6"/>
    <w:rsid w:val="64BCF69D"/>
    <w:rsid w:val="64C9F397"/>
    <w:rsid w:val="651A5456"/>
    <w:rsid w:val="6531EF22"/>
    <w:rsid w:val="655444F1"/>
    <w:rsid w:val="656043E6"/>
    <w:rsid w:val="6599FF6A"/>
    <w:rsid w:val="65AC7949"/>
    <w:rsid w:val="65D0D766"/>
    <w:rsid w:val="65FB740F"/>
    <w:rsid w:val="6653FD58"/>
    <w:rsid w:val="665C0A0D"/>
    <w:rsid w:val="6676AB9F"/>
    <w:rsid w:val="66848EE5"/>
    <w:rsid w:val="6728A573"/>
    <w:rsid w:val="674C1FAA"/>
    <w:rsid w:val="67872CCB"/>
    <w:rsid w:val="67ADD30F"/>
    <w:rsid w:val="67E2A1DE"/>
    <w:rsid w:val="67ED750C"/>
    <w:rsid w:val="6818EC4F"/>
    <w:rsid w:val="682231B6"/>
    <w:rsid w:val="68620069"/>
    <w:rsid w:val="687E25EE"/>
    <w:rsid w:val="689C117D"/>
    <w:rsid w:val="68CBD574"/>
    <w:rsid w:val="6921DAE0"/>
    <w:rsid w:val="69465B34"/>
    <w:rsid w:val="6958956A"/>
    <w:rsid w:val="6995E606"/>
    <w:rsid w:val="699DAA36"/>
    <w:rsid w:val="69A724D8"/>
    <w:rsid w:val="69CA3E56"/>
    <w:rsid w:val="69D4287B"/>
    <w:rsid w:val="69DB81BB"/>
    <w:rsid w:val="6AC6B5FC"/>
    <w:rsid w:val="6ACD3E8C"/>
    <w:rsid w:val="6AF142AF"/>
    <w:rsid w:val="6AF210D9"/>
    <w:rsid w:val="6B015DD5"/>
    <w:rsid w:val="6B111F92"/>
    <w:rsid w:val="6B1B07D3"/>
    <w:rsid w:val="6B3A8C75"/>
    <w:rsid w:val="6B45DEC1"/>
    <w:rsid w:val="6B5DA26F"/>
    <w:rsid w:val="6B77B959"/>
    <w:rsid w:val="6BBFF327"/>
    <w:rsid w:val="6BCA048B"/>
    <w:rsid w:val="6C320707"/>
    <w:rsid w:val="6C33A327"/>
    <w:rsid w:val="6CB3FC88"/>
    <w:rsid w:val="6D1485B1"/>
    <w:rsid w:val="6D236284"/>
    <w:rsid w:val="6D3A1B15"/>
    <w:rsid w:val="6D3ECE83"/>
    <w:rsid w:val="6D8A5362"/>
    <w:rsid w:val="6DDAD74E"/>
    <w:rsid w:val="6DDFBADB"/>
    <w:rsid w:val="6E1D4A1E"/>
    <w:rsid w:val="6E338CB8"/>
    <w:rsid w:val="6E37FD6B"/>
    <w:rsid w:val="6E392135"/>
    <w:rsid w:val="6E995CB4"/>
    <w:rsid w:val="6F40A8FA"/>
    <w:rsid w:val="6F7EB605"/>
    <w:rsid w:val="6F87BFA0"/>
    <w:rsid w:val="6F8E5F67"/>
    <w:rsid w:val="6FBE19DB"/>
    <w:rsid w:val="700A82AB"/>
    <w:rsid w:val="70351550"/>
    <w:rsid w:val="704FE0D2"/>
    <w:rsid w:val="705516D0"/>
    <w:rsid w:val="7055F8DF"/>
    <w:rsid w:val="705D2585"/>
    <w:rsid w:val="706791BB"/>
    <w:rsid w:val="7067D504"/>
    <w:rsid w:val="7084CC5E"/>
    <w:rsid w:val="70853A59"/>
    <w:rsid w:val="70E25790"/>
    <w:rsid w:val="7109CDFC"/>
    <w:rsid w:val="71351F8B"/>
    <w:rsid w:val="713BAE91"/>
    <w:rsid w:val="71559D67"/>
    <w:rsid w:val="716D5435"/>
    <w:rsid w:val="717AC2C5"/>
    <w:rsid w:val="718CB83D"/>
    <w:rsid w:val="71A13EB4"/>
    <w:rsid w:val="71A20D3F"/>
    <w:rsid w:val="71DE869F"/>
    <w:rsid w:val="71E25D77"/>
    <w:rsid w:val="71EE68B0"/>
    <w:rsid w:val="72099CCD"/>
    <w:rsid w:val="72529DD1"/>
    <w:rsid w:val="729B5E71"/>
    <w:rsid w:val="72D06A84"/>
    <w:rsid w:val="72EA6BB1"/>
    <w:rsid w:val="73677B50"/>
    <w:rsid w:val="7382247C"/>
    <w:rsid w:val="73BB7CA1"/>
    <w:rsid w:val="73C3D295"/>
    <w:rsid w:val="73D043AA"/>
    <w:rsid w:val="73E12B94"/>
    <w:rsid w:val="73E41DD7"/>
    <w:rsid w:val="742FC384"/>
    <w:rsid w:val="74418939"/>
    <w:rsid w:val="74A0FC00"/>
    <w:rsid w:val="74AA192F"/>
    <w:rsid w:val="74B47DBB"/>
    <w:rsid w:val="75721A6A"/>
    <w:rsid w:val="759EEE0C"/>
    <w:rsid w:val="759F3EA6"/>
    <w:rsid w:val="75B07099"/>
    <w:rsid w:val="75B2B0FA"/>
    <w:rsid w:val="75C73B83"/>
    <w:rsid w:val="76041BF9"/>
    <w:rsid w:val="7615D1F2"/>
    <w:rsid w:val="7623051E"/>
    <w:rsid w:val="762AA5D2"/>
    <w:rsid w:val="7687A728"/>
    <w:rsid w:val="76A50AD5"/>
    <w:rsid w:val="76BF337C"/>
    <w:rsid w:val="76CBAD2E"/>
    <w:rsid w:val="76EDF9BC"/>
    <w:rsid w:val="7706F87F"/>
    <w:rsid w:val="7722BD8E"/>
    <w:rsid w:val="7739A594"/>
    <w:rsid w:val="7750A26A"/>
    <w:rsid w:val="778AC415"/>
    <w:rsid w:val="77A712E4"/>
    <w:rsid w:val="77AAE1A3"/>
    <w:rsid w:val="77C96A61"/>
    <w:rsid w:val="77CAC7D8"/>
    <w:rsid w:val="77E645B2"/>
    <w:rsid w:val="77EC1BA4"/>
    <w:rsid w:val="77FA07E5"/>
    <w:rsid w:val="7815E1DD"/>
    <w:rsid w:val="78173DEF"/>
    <w:rsid w:val="7896E07F"/>
    <w:rsid w:val="78CF45EC"/>
    <w:rsid w:val="78F3C454"/>
    <w:rsid w:val="78FEE229"/>
    <w:rsid w:val="7906E21A"/>
    <w:rsid w:val="79075F8F"/>
    <w:rsid w:val="7927FFF2"/>
    <w:rsid w:val="792D528D"/>
    <w:rsid w:val="7977A493"/>
    <w:rsid w:val="7995C978"/>
    <w:rsid w:val="79AB64E6"/>
    <w:rsid w:val="79C007F6"/>
    <w:rsid w:val="7A6B0476"/>
    <w:rsid w:val="7AC0F5A8"/>
    <w:rsid w:val="7AD38B63"/>
    <w:rsid w:val="7AD7FF2A"/>
    <w:rsid w:val="7ADAC0DF"/>
    <w:rsid w:val="7AF31E63"/>
    <w:rsid w:val="7B33718C"/>
    <w:rsid w:val="7B46CF35"/>
    <w:rsid w:val="7B533CD9"/>
    <w:rsid w:val="7B782E86"/>
    <w:rsid w:val="7B9E1D58"/>
    <w:rsid w:val="7BCF8D83"/>
    <w:rsid w:val="7BD4AEF8"/>
    <w:rsid w:val="7BE98C98"/>
    <w:rsid w:val="7C01B310"/>
    <w:rsid w:val="7C2B5D20"/>
    <w:rsid w:val="7C3ACD05"/>
    <w:rsid w:val="7D478DD8"/>
    <w:rsid w:val="7DAC1A96"/>
    <w:rsid w:val="7DB1F341"/>
    <w:rsid w:val="7DC4A7AA"/>
    <w:rsid w:val="7DC9E101"/>
    <w:rsid w:val="7DDA40E5"/>
    <w:rsid w:val="7DE310E6"/>
    <w:rsid w:val="7DF8F31C"/>
    <w:rsid w:val="7E0567C9"/>
    <w:rsid w:val="7E0894E5"/>
    <w:rsid w:val="7E1BD642"/>
    <w:rsid w:val="7E77B1D8"/>
    <w:rsid w:val="7E80866F"/>
    <w:rsid w:val="7EF2FD09"/>
    <w:rsid w:val="7EF459B1"/>
    <w:rsid w:val="7EF4D635"/>
    <w:rsid w:val="7F1BB1F7"/>
    <w:rsid w:val="7F3B1C67"/>
    <w:rsid w:val="7F45268E"/>
    <w:rsid w:val="7F4DDB8A"/>
    <w:rsid w:val="7F7F5627"/>
    <w:rsid w:val="7FC8F9EA"/>
    <w:rsid w:val="7FD873AF"/>
    <w:rsid w:val="7FEA14A7"/>
    <w:rsid w:val="7FEC7BC9"/>
    <w:rsid w:val="7FEFB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59B522"/>
  <w15:chartTrackingRefBased/>
  <w15:docId w15:val="{A5AC0D7E-8BFD-49AC-B202-2DD36B5B6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Pr>
      <w:color w:val="467886" w:themeColor="hyperlink"/>
      <w:u w:val="single"/>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GridTable4-Accent2">
    <w:name w:val="Grid Table 4 Accent 2"/>
    <w:basedOn w:val="TableNormal"/>
    <w:uiPriority w:val="49"/>
    <w:pPr>
      <w:spacing w:after="0" w:line="240" w:lineRule="auto"/>
    </w:pPr>
    <w:tblPr>
      <w:tblStyleRowBandSize w:val="1"/>
      <w:tblStyleColBandSize w:val="1"/>
      <w:tblBorders>
        <w:top w:val="single" w:color="F1A983" w:themeColor="accent2" w:themeTint="99" w:sz="4" w:space="0"/>
        <w:left w:val="single" w:color="F1A983" w:themeColor="accent2" w:themeTint="99" w:sz="4" w:space="0"/>
        <w:bottom w:val="single" w:color="F1A983" w:themeColor="accent2" w:themeTint="99" w:sz="4" w:space="0"/>
        <w:right w:val="single" w:color="F1A983" w:themeColor="accent2" w:themeTint="99" w:sz="4" w:space="0"/>
        <w:insideH w:val="single" w:color="F1A983" w:themeColor="accent2" w:themeTint="99" w:sz="4" w:space="0"/>
        <w:insideV w:val="single" w:color="F1A983" w:themeColor="accent2" w:themeTint="99" w:sz="4" w:space="0"/>
      </w:tblBorders>
    </w:tblPr>
    <w:tblStylePr w:type="firstRow">
      <w:rPr>
        <w:b/>
        <w:bCs/>
        <w:color w:val="FFFFFF" w:themeColor="background1"/>
      </w:rPr>
      <w:tblPr/>
      <w:tcPr>
        <w:tcBorders>
          <w:top w:val="single" w:color="E97132" w:themeColor="accent2" w:sz="4" w:space="0"/>
          <w:left w:val="single" w:color="E97132" w:themeColor="accent2" w:sz="4" w:space="0"/>
          <w:bottom w:val="single" w:color="E97132" w:themeColor="accent2" w:sz="4" w:space="0"/>
          <w:right w:val="single" w:color="E97132" w:themeColor="accent2" w:sz="4" w:space="0"/>
          <w:insideH w:val="nil"/>
          <w:insideV w:val="nil"/>
        </w:tcBorders>
        <w:shd w:val="clear" w:color="auto" w:fill="E97132" w:themeFill="accent2"/>
      </w:tcPr>
    </w:tblStylePr>
    <w:tblStylePr w:type="lastRow">
      <w:rPr>
        <w:b/>
        <w:bCs/>
      </w:rPr>
      <w:tblPr/>
      <w:tcPr>
        <w:tcBorders>
          <w:top w:val="double" w:color="E97132" w:themeColor="accent2" w:sz="4" w:space="0"/>
        </w:tcBorders>
      </w:tcPr>
    </w:tblStylePr>
    <w:tblStylePr w:type="firstCol">
      <w:rPr>
        <w:b/>
        <w:bCs/>
      </w:rPr>
    </w:tblStylePr>
    <w:tblStylePr w:type="lastCol">
      <w:rPr>
        <w:b/>
        <w:bCs/>
      </w:rPr>
    </w:tblStylePr>
    <w:tblStylePr w:type="band1Vert">
      <w:tblPr/>
      <w:tcPr>
        <w:shd w:val="clear" w:color="auto" w:fill="FAE2D5" w:themeFill="accent2" w:themeFillTint="33"/>
      </w:tcPr>
    </w:tblStylePr>
    <w:tblStylePr w:type="band1Horz">
      <w:tblPr/>
      <w:tcPr>
        <w:shd w:val="clear" w:color="auto" w:fill="FAE2D5" w:themeFill="accent2" w:themeFillTint="33"/>
      </w:tcPr>
    </w:tblStylePr>
  </w:style>
  <w:style w:type="paragraph" w:styleId="CommentText">
    <w:name w:val="annotation text"/>
    <w:basedOn w:val="Normal"/>
    <w:link w:val="CommentTextChar"/>
    <w:uiPriority w:val="99"/>
    <w:unhideWhenUsed/>
    <w:pPr>
      <w:spacing w:line="240" w:lineRule="auto"/>
    </w:pPr>
    <w:rPr>
      <w:sz w:val="20"/>
      <w:szCs w:val="20"/>
    </w:rPr>
  </w:style>
  <w:style w:type="character" w:styleId="CommentTextChar" w:customStyle="1">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styleId="FollowedHyperlink">
    <w:name w:val="FollowedHyperlink"/>
    <w:basedOn w:val="DefaultParagraphFont"/>
    <w:uiPriority w:val="99"/>
    <w:semiHidden/>
    <w:unhideWhenUsed/>
    <w:rsid w:val="002A067A"/>
    <w:rPr>
      <w:color w:val="96607D" w:themeColor="followedHyperlink"/>
      <w:u w:val="single"/>
    </w:rPr>
  </w:style>
  <w:style w:type="paragraph" w:styleId="Revision">
    <w:name w:val="Revision"/>
    <w:hidden/>
    <w:uiPriority w:val="99"/>
    <w:semiHidden/>
    <w:rsid w:val="002A067A"/>
    <w:pPr>
      <w:spacing w:after="0" w:line="240" w:lineRule="auto"/>
    </w:pPr>
  </w:style>
  <w:style w:type="paragraph" w:styleId="CommentSubject">
    <w:name w:val="annotation subject"/>
    <w:basedOn w:val="CommentText"/>
    <w:next w:val="CommentText"/>
    <w:link w:val="CommentSubjectChar"/>
    <w:uiPriority w:val="99"/>
    <w:semiHidden/>
    <w:unhideWhenUsed/>
    <w:rsid w:val="005972F3"/>
    <w:rPr>
      <w:b/>
      <w:bCs/>
    </w:rPr>
  </w:style>
  <w:style w:type="character" w:styleId="CommentSubjectChar" w:customStyle="1">
    <w:name w:val="Comment Subject Char"/>
    <w:basedOn w:val="CommentTextChar"/>
    <w:link w:val="CommentSubject"/>
    <w:uiPriority w:val="99"/>
    <w:semiHidden/>
    <w:rsid w:val="005972F3"/>
    <w:rPr>
      <w:b/>
      <w:bCs/>
      <w:sz w:val="20"/>
      <w:szCs w:val="20"/>
    </w:rPr>
  </w:style>
  <w:style w:type="character" w:styleId="Mention">
    <w:name w:val="Mention"/>
    <w:basedOn w:val="DefaultParagraphFont"/>
    <w:uiPriority w:val="99"/>
    <w:unhideWhenUsed/>
    <w:rsid w:val="005972F3"/>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3511425">
      <w:bodyDiv w:val="1"/>
      <w:marLeft w:val="0"/>
      <w:marRight w:val="0"/>
      <w:marTop w:val="0"/>
      <w:marBottom w:val="0"/>
      <w:divBdr>
        <w:top w:val="none" w:sz="0" w:space="0" w:color="auto"/>
        <w:left w:val="none" w:sz="0" w:space="0" w:color="auto"/>
        <w:bottom w:val="none" w:sz="0" w:space="0" w:color="auto"/>
        <w:right w:val="none" w:sz="0" w:space="0" w:color="auto"/>
      </w:divBdr>
    </w:div>
    <w:div w:id="828987471">
      <w:bodyDiv w:val="1"/>
      <w:marLeft w:val="0"/>
      <w:marRight w:val="0"/>
      <w:marTop w:val="0"/>
      <w:marBottom w:val="0"/>
      <w:divBdr>
        <w:top w:val="none" w:sz="0" w:space="0" w:color="auto"/>
        <w:left w:val="none" w:sz="0" w:space="0" w:color="auto"/>
        <w:bottom w:val="none" w:sz="0" w:space="0" w:color="auto"/>
        <w:right w:val="none" w:sz="0" w:space="0" w:color="auto"/>
      </w:divBdr>
    </w:div>
    <w:div w:id="983857264">
      <w:bodyDiv w:val="1"/>
      <w:marLeft w:val="0"/>
      <w:marRight w:val="0"/>
      <w:marTop w:val="0"/>
      <w:marBottom w:val="0"/>
      <w:divBdr>
        <w:top w:val="none" w:sz="0" w:space="0" w:color="auto"/>
        <w:left w:val="none" w:sz="0" w:space="0" w:color="auto"/>
        <w:bottom w:val="none" w:sz="0" w:space="0" w:color="auto"/>
        <w:right w:val="none" w:sz="0" w:space="0" w:color="auto"/>
      </w:divBdr>
    </w:div>
    <w:div w:id="1249265293">
      <w:bodyDiv w:val="1"/>
      <w:marLeft w:val="0"/>
      <w:marRight w:val="0"/>
      <w:marTop w:val="0"/>
      <w:marBottom w:val="0"/>
      <w:divBdr>
        <w:top w:val="none" w:sz="0" w:space="0" w:color="auto"/>
        <w:left w:val="none" w:sz="0" w:space="0" w:color="auto"/>
        <w:bottom w:val="none" w:sz="0" w:space="0" w:color="auto"/>
        <w:right w:val="none" w:sz="0" w:space="0" w:color="auto"/>
      </w:divBdr>
    </w:div>
    <w:div w:id="1292785373">
      <w:bodyDiv w:val="1"/>
      <w:marLeft w:val="0"/>
      <w:marRight w:val="0"/>
      <w:marTop w:val="0"/>
      <w:marBottom w:val="0"/>
      <w:divBdr>
        <w:top w:val="none" w:sz="0" w:space="0" w:color="auto"/>
        <w:left w:val="none" w:sz="0" w:space="0" w:color="auto"/>
        <w:bottom w:val="none" w:sz="0" w:space="0" w:color="auto"/>
        <w:right w:val="none" w:sz="0" w:space="0" w:color="auto"/>
      </w:divBdr>
    </w:div>
    <w:div w:id="1919945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6"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1" /><Relationship Type="http://schemas.openxmlformats.org/officeDocument/2006/relationships/image" Target="media/image2.png" Id="rId47" /><Relationship Type="http://schemas.openxmlformats.org/officeDocument/2006/relationships/image" Target="media/image17.png" Id="rId63" /><Relationship Type="http://schemas.openxmlformats.org/officeDocument/2006/relationships/hyperlink" Target="mailto:katyakasprzak@ufl.edu" TargetMode="External" Id="rId84" /><Relationship Type="http://schemas.openxmlformats.org/officeDocument/2006/relationships/hyperlink" Target="mailto:srobinson@flmnh.ufl.edu" TargetMode="External" Id="rId8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6"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1"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2"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7" /><Relationship Type="http://schemas.openxmlformats.org/officeDocument/2006/relationships/image" Target="media/image7.jpeg" Id="rId53" /><Relationship Type="http://schemas.openxmlformats.org/officeDocument/2006/relationships/image" Target="media/image12.png" Id="rId58" /><Relationship Type="http://schemas.openxmlformats.org/officeDocument/2006/relationships/hyperlink" Target="http://www.facebook.com/NATL.UF" TargetMode="External" Id="rId74" /><Relationship Type="http://schemas.openxmlformats.org/officeDocument/2006/relationships/hyperlink" Target="mailto:clarkmw@ufl.edu" TargetMode="External" Id="rId79" /><Relationship Type="http://schemas.openxmlformats.org/officeDocument/2006/relationships/numbering" Target="numbering.xml" Id="rId5" /><Relationship Type="http://schemas.openxmlformats.org/officeDocument/2006/relationships/hyperlink" Target="mailto:cmromagosa@ufl.edu" TargetMode="External" Id="rId90" /><Relationship Type="http://schemas.openxmlformats.org/officeDocument/2006/relationships/hyperlink" Target="https://docs.google.com/document/d/1xlyXRzndB3KrtVpPA6jpfD4UMbm6lo1bIACRaXuZ5xs/edit" TargetMode="External" Id="rId95"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2"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7" /><Relationship Type="http://schemas.openxmlformats.org/officeDocument/2006/relationships/image" Target="media/image18.jpg" Id="rId64" /><Relationship Type="http://schemas.openxmlformats.org/officeDocument/2006/relationships/image" Target="media/image23.png" Id="rId69" /><Relationship Type="http://schemas.openxmlformats.org/officeDocument/2006/relationships/hyperlink" Target="mailto:jdaniels@flmnh.ufl.edu" TargetMode="External" Id="rId80" /><Relationship Type="http://schemas.openxmlformats.org/officeDocument/2006/relationships/hyperlink" Target="mailto:ckeiser@ufl.edu" TargetMode="External" Id="rId85" /><Relationship Type="http://schemas.openxmlformats.org/officeDocument/2006/relationships/customXml" Target="../customXml/item3.xml" Id="rId3"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2"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7"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5"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3"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8" /><Relationship Type="http://schemas.openxmlformats.org/officeDocument/2006/relationships/image" Target="media/image13.png" Id="rId5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0"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41" /><Relationship Type="http://schemas.openxmlformats.org/officeDocument/2006/relationships/image" Target="media/image8.jpeg" Id="rId54" /><Relationship Type="http://schemas.openxmlformats.org/officeDocument/2006/relationships/image" Target="media/image24.png" Id="rId70" /><Relationship Type="http://schemas.openxmlformats.org/officeDocument/2006/relationships/hyperlink" Target="https://twitter.com/UFNATL" TargetMode="External" Id="rId75" /><Relationship Type="http://schemas.openxmlformats.org/officeDocument/2006/relationships/hyperlink" Target="mailto:helwigjoshua@ufl.edu" TargetMode="External" Id="rId83" /><Relationship Type="http://schemas.openxmlformats.org/officeDocument/2006/relationships/hyperlink" Target="mailto:jlichstein@ufl.edu" TargetMode="External" Id="rId88" /><Relationship Type="http://schemas.openxmlformats.org/officeDocument/2006/relationships/hyperlink" Target="mailto:trufflesmith@ufl.edu" TargetMode="External" Id="rId91" /><Relationship Type="http://schemas.openxmlformats.org/officeDocument/2006/relationships/fontTable" Target="fontTable.xml" Id="rId9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5"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3"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8"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6" /><Relationship Type="http://schemas.openxmlformats.org/officeDocument/2006/relationships/image" Target="media/image3.jpeg" Id="rId49" /><Relationship Type="http://schemas.openxmlformats.org/officeDocument/2006/relationships/image" Target="media/image11.png" Id="rId57"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0"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1" /><Relationship Type="http://schemas.microsoft.com/office/2011/relationships/commentsExtended" Target="commentsExtended.xml" Id="rId44" /><Relationship Type="http://schemas.openxmlformats.org/officeDocument/2006/relationships/image" Target="media/image6.jpeg" Id="rId52" /><Relationship Type="http://schemas.openxmlformats.org/officeDocument/2006/relationships/image" Target="media/image19.jpg" Id="rId65" /><Relationship Type="http://schemas.openxmlformats.org/officeDocument/2006/relationships/image" Target="media/image27.png" Id="rId73" /><Relationship Type="http://schemas.openxmlformats.org/officeDocument/2006/relationships/hyperlink" Target="mailto:eben@ufl.edu" TargetMode="External" Id="rId78" /><Relationship Type="http://schemas.openxmlformats.org/officeDocument/2006/relationships/hyperlink" Target="mailto:ldixon@ufl.edu" TargetMode="External" Id="rId81" /><Relationship Type="http://schemas.openxmlformats.org/officeDocument/2006/relationships/hyperlink" Target="mailto:gagemo@ufl.edu" TargetMode="External" Id="rId86" /><Relationship Type="http://schemas.openxmlformats.org/officeDocument/2006/relationships/image" Target="media/image29.png" Id="rId94" /><Relationship Type="http://schemas.microsoft.com/office/2019/05/relationships/documenttasks" Target="documenttasks/documenttasks1.xml" Id="rId99" /><Relationship Type="http://schemas.openxmlformats.org/officeDocument/2006/relationships/customXml" Target="../customXml/item4.xml" Id="rId4"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3"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8"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4" /><Relationship Type="http://schemas.openxmlformats.org/officeDocument/2006/relationships/image" Target="media/image4.jpeg" Id="rId50" /><Relationship Type="http://schemas.openxmlformats.org/officeDocument/2006/relationships/image" Target="media/image9.jpeg" Id="rId55" /><Relationship Type="http://schemas.openxmlformats.org/officeDocument/2006/relationships/hyperlink" Target="https://www.instagram.com/natl.uf/?hl=en" TargetMode="External" Id="rId76" /><Relationship Type="http://schemas.microsoft.com/office/2011/relationships/people" Target="people.xml" Id="rId97" /><Relationship Type="http://schemas.openxmlformats.org/officeDocument/2006/relationships/settings" Target="settings.xml" Id="rId7" /><Relationship Type="http://schemas.openxmlformats.org/officeDocument/2006/relationships/image" Target="media/image25.png" Id="rId71" /><Relationship Type="http://schemas.openxmlformats.org/officeDocument/2006/relationships/hyperlink" Target="mailto:tjw@ufl.edu" TargetMode="External" Id="rId92" /><Relationship Type="http://schemas.openxmlformats.org/officeDocument/2006/relationships/customXml" Target="../customXml/item2.xml" Id="rId2"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24"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40" /><Relationship Type="http://schemas.microsoft.com/office/2016/09/relationships/commentsIds" Target="commentsIds.xml" Id="rId45" /><Relationship Type="http://schemas.openxmlformats.org/officeDocument/2006/relationships/image" Target="media/image20.jpeg" Id="rId66" /><Relationship Type="http://schemas.openxmlformats.org/officeDocument/2006/relationships/hyperlink" Target="mailto:marcus.lashley@ufl.edu" TargetMode="External" Id="rId87" /><Relationship Type="http://schemas.openxmlformats.org/officeDocument/2006/relationships/hyperlink" Target="mailto:ghansen@ufl.edu" TargetMode="External" Id="rId82"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9"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14"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0" /><Relationship Type="http://schemas.openxmlformats.org/officeDocument/2006/relationships/hyperlink" Target="https://usc-word-edit.officeapps.live.com/we/wordeditorframe.aspx?new=1&amp;ui=en-us&amp;rs=en-us&amp;wopisrc=https%3A%2F%2Fuflorida.sharepoint.com%2Fteams%2FNATLOpCommTeam%2F_vti_bin%2Fwopi.ashx%2Ffiles%2Ff670ebc554ac4b498fcb04e71dfcd46d&amp;wdenableroaming=1&amp;mscc=1&amp;hid=24fc51ab-b728-42dc-a266-177fdfa5aedb.0&amp;uih=teams&amp;uiembed=1&amp;wdlcid=en-us&amp;jsapi=1&amp;jsapiver=v2&amp;corrid=ad4095a4-1a78-47c9-ae7b-b1d2f2fd971f&amp;usid=ad4095a4-1a78-47c9-ae7b-b1d2f2fd971f&amp;newsession=1&amp;sftc=1&amp;uihit=TeamsModern&amp;muv=v1&amp;accloop=1&amp;sdr=6&amp;scnd=1&amp;sat=1&amp;rat=1&amp;sams=1&amp;mtf=1&amp;sfp=1&amp;halh=1&amp;hch=1&amp;hmh=1&amp;hwfh=1&amp;hsth=1&amp;sih=1&amp;unh=1&amp;onw=1&amp;dchat=1&amp;sc=%7B%22pmo%22%3A%22https%3A%2F%2Fwww.microsoft365.com%22%2C%22pmshare%22%3Atrue%7D&amp;ctp=LeastProtected&amp;rct=Normal&amp;wdhostclicktime=1728357959339&amp;wdredirectionreason=Unified_SingleFlush" TargetMode="External" Id="rId35" /><Relationship Type="http://schemas.openxmlformats.org/officeDocument/2006/relationships/image" Target="media/image10.png" Id="rId56" /><Relationship Type="http://schemas.openxmlformats.org/officeDocument/2006/relationships/hyperlink" Target="mailto:anthonyauletta@ufl.edu" TargetMode="External" Id="rId77" /><Relationship Type="http://schemas.openxmlformats.org/officeDocument/2006/relationships/webSettings" Target="webSettings.xml" Id="rId8" /><Relationship Type="http://schemas.openxmlformats.org/officeDocument/2006/relationships/image" Target="media/image5.jpeg" Id="rId51" /><Relationship Type="http://schemas.openxmlformats.org/officeDocument/2006/relationships/image" Target="media/image26.png" Id="rId72" /><Relationship Type="http://schemas.openxmlformats.org/officeDocument/2006/relationships/image" Target="media/image28.png" Id="rId93" /><Relationship Type="http://schemas.openxmlformats.org/officeDocument/2006/relationships/theme" Target="theme/theme1.xml" Id="rId98" /><Relationship Type="http://schemas.openxmlformats.org/officeDocument/2006/relationships/image" Target="/media/image10.png" Id="Rfcaa0242fde14da6" /><Relationship Type="http://schemas.openxmlformats.org/officeDocument/2006/relationships/image" Target="/media/image11.png" Id="R390565496e2545e4" /><Relationship Type="http://schemas.openxmlformats.org/officeDocument/2006/relationships/hyperlink" Target="https://natl.ifas.ufl.edu/pavilion.php" TargetMode="External" Id="R3df60666a3094593" /><Relationship Type="http://schemas.openxmlformats.org/officeDocument/2006/relationships/image" Target="/media/imagef.jpg" Id="Re90cbbb41d714ff8" /><Relationship Type="http://schemas.openxmlformats.org/officeDocument/2006/relationships/image" Target="/media/image10.jpg" Id="R3ae1b5c728104c71" /><Relationship Type="http://schemas.openxmlformats.org/officeDocument/2006/relationships/image" Target="/media/image11.jpg" Id="Rb69f92f010d34e03" /><Relationship Type="http://schemas.openxmlformats.org/officeDocument/2006/relationships/image" Target="/media/image12.jpg" Id="Rbf2578d3d6ec4d6c" /><Relationship Type="http://schemas.openxmlformats.org/officeDocument/2006/relationships/image" Target="/media/image12.png" Id="R7cb1c43e6d6c4646" /></Relationships>
</file>

<file path=word/documenttasks/documenttasks1.xml><?xml version="1.0" encoding="utf-8"?>
<t:Tasks xmlns:t="http://schemas.microsoft.com/office/tasks/2019/documenttasks" xmlns:oel="http://schemas.microsoft.com/office/2019/extlst">
  <t:Task id="{53369D72-7884-443B-B4FB-01838EE99E7B}">
    <t:Anchor>
      <t:Comment id="590918526"/>
    </t:Anchor>
    <t:History>
      <t:Event id="{9116CBDF-EB83-4E32-B472-0FD2426E44D6}" time="2024-10-09T03:43:53.573Z">
        <t:Attribution userId="S::gagemo@ufl.edu::c95f1c87-3b57-4795-92e8-e7cec1773347" userProvider="AD" userName="Lapierre,Gage D"/>
        <t:Anchor>
          <t:Comment id="590918526"/>
        </t:Anchor>
        <t:Create/>
      </t:Event>
      <t:Event id="{E111396B-B886-41A2-BCBE-7E8C80CCE001}" time="2024-10-09T03:43:53.573Z">
        <t:Attribution userId="S::gagemo@ufl.edu::c95f1c87-3b57-4795-92e8-e7cec1773347" userProvider="AD" userName="Lapierre,Gage D"/>
        <t:Anchor>
          <t:Comment id="590918526"/>
        </t:Anchor>
        <t:Assign userId="S::rose0420@ufl.edu::2d648f7d-cf41-4f6f-b2fa-5cb06a924ffa" userProvider="AD" userName="Murray,Rosemary B"/>
      </t:Event>
      <t:Event id="{E65D4799-157F-4DCD-A5F8-B182251DE30A}" time="2024-10-09T03:43:53.573Z">
        <t:Attribution userId="S::gagemo@ufl.edu::c95f1c87-3b57-4795-92e8-e7cec1773347" userProvider="AD" userName="Lapierre,Gage D"/>
        <t:Anchor>
          <t:Comment id="590918526"/>
        </t:Anchor>
        <t:SetTitle title="@Murray,Rosemary B"/>
      </t:Event>
    </t:History>
  </t:Task>
  <t:Task id="{D8EAA381-FD31-4990-841C-CEF7B361678F}">
    <t:Anchor>
      <t:Comment id="1146042651"/>
    </t:Anchor>
    <t:History>
      <t:Event id="{96B57C10-4FD3-4A19-8EE9-93D71B378D58}" time="2024-10-09T03:55:03.365Z">
        <t:Attribution userId="S::gagemo@ufl.edu::c95f1c87-3b57-4795-92e8-e7cec1773347" userProvider="AD" userName="Lapierre,Gage D"/>
        <t:Anchor>
          <t:Comment id="1146042651"/>
        </t:Anchor>
        <t:Create/>
      </t:Event>
      <t:Event id="{803C5DE6-92FD-4FA8-82D8-9AA78D22DCEF}" time="2024-10-09T03:55:03.365Z">
        <t:Attribution userId="S::gagemo@ufl.edu::c95f1c87-3b57-4795-92e8-e7cec1773347" userProvider="AD" userName="Lapierre,Gage D"/>
        <t:Anchor>
          <t:Comment id="1146042651"/>
        </t:Anchor>
        <t:Assign userId="S::katyakasprzak@ufl.edu::af4655cb-41a8-4d14-afe4-e63a9237961d" userProvider="AD" userName="Kasprzak, Katya S."/>
      </t:Event>
      <t:Event id="{C870BFA9-E2FB-44E7-8D35-6E5FA606B7B4}" time="2024-10-09T03:55:03.365Z">
        <t:Attribution userId="S::gagemo@ufl.edu::c95f1c87-3b57-4795-92e8-e7cec1773347" userProvider="AD" userName="Lapierre,Gage D"/>
        <t:Anchor>
          <t:Comment id="1146042651"/>
        </t:Anchor>
        <t:SetTitle title="@Kasprzak, Katya S. can you review this section when you get a chance? Put in anything I missed."/>
      </t:Event>
      <t:Event id="{00F241F7-570E-4570-95F2-4EC45BD28E25}" time="2024-10-27T17:41:08.797Z">
        <t:Attribution userId="S::gagemo@ufl.edu::c95f1c87-3b57-4795-92e8-e7cec1773347" userProvider="AD" userName="Lapierre,Gage D"/>
        <t:Progress percentComplete="100"/>
      </t:Event>
      <t:Event id="{A7E491FB-B607-40F9-A08F-5587D661A41B}" time="2024-10-27T17:41:10.867Z">
        <t:Attribution userId="S::gagemo@ufl.edu::c95f1c87-3b57-4795-92e8-e7cec1773347" userProvider="AD" userName="Lapierre,Gage D"/>
        <t:Undo id="{00F241F7-570E-4570-95F2-4EC45BD28E25}"/>
      </t:Event>
      <t:Event id="{A0E72133-4371-4683-98DD-392678B85183}" time="2024-10-27T17:41:16.83Z">
        <t:Attribution userId="S::gagemo@ufl.edu::c95f1c87-3b57-4795-92e8-e7cec1773347" userProvider="AD" userName="Lapierre,Gage D"/>
        <t:Undo id="{A7E491FB-B607-40F9-A08F-5587D661A41B}"/>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C3122-6DE5-4218-A4D9-4543C1D3A9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e4b5b6-5509-4c76-bf1d-2a496b20a109"/>
    <ds:schemaRef ds:uri="d318d016-a0a7-46b5-a347-93576654e3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5AD2D9-E0CE-4D49-8DFB-61273425E9B0}">
  <ds:schemaRefs>
    <ds:schemaRef ds:uri="d318d016-a0a7-46b5-a347-93576654e345"/>
    <ds:schemaRef ds:uri="http://purl.org/dc/terms/"/>
    <ds:schemaRef ds:uri="http://schemas.microsoft.com/office/2006/documentManagement/types"/>
    <ds:schemaRef ds:uri="d0e4b5b6-5509-4c76-bf1d-2a496b20a109"/>
    <ds:schemaRef ds:uri="http://purl.org/dc/dcmitype/"/>
    <ds:schemaRef ds:uri="http://purl.org/dc/elements/1.1/"/>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500A6E3-7F9A-4927-A153-67940E632C57}">
  <ds:schemaRefs>
    <ds:schemaRef ds:uri="http://schemas.microsoft.com/sharepoint/v3/contenttype/forms"/>
  </ds:schemaRefs>
</ds:datastoreItem>
</file>

<file path=customXml/itemProps4.xml><?xml version="1.0" encoding="utf-8"?>
<ds:datastoreItem xmlns:ds="http://schemas.openxmlformats.org/officeDocument/2006/customXml" ds:itemID="{084EA332-C3D1-4B8C-ACC5-57311CC85E0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Lapierre,Gage D</dc:creator>
  <keywords/>
  <dc:description/>
  <lastModifiedBy>Murray,Rosemary B</lastModifiedBy>
  <revision>108</revision>
  <dcterms:created xsi:type="dcterms:W3CDTF">2024-10-08T06:26:00.0000000Z</dcterms:created>
  <dcterms:modified xsi:type="dcterms:W3CDTF">2024-11-07T22:47:56.3080553Z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y fmtid="{D5CDD505-2E9C-101B-9397-08002B2CF9AE}" pid="3" name="MediaServiceImageTags">
    <vt:lpwstr/>
  </property>
</Properties>
</file>