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0A6" w:rsidRDefault="00AE36D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1BD44B" wp14:editId="54AC2F51">
                <wp:simplePos x="0" y="0"/>
                <wp:positionH relativeFrom="column">
                  <wp:posOffset>59055</wp:posOffset>
                </wp:positionH>
                <wp:positionV relativeFrom="paragraph">
                  <wp:posOffset>3160395</wp:posOffset>
                </wp:positionV>
                <wp:extent cx="4028440" cy="204343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8440" cy="2043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93E60" w:rsidRPr="00146389" w:rsidRDefault="00293E60" w:rsidP="00293E6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14638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Methods:</w:t>
                            </w:r>
                          </w:p>
                          <w:p w:rsidR="00293E60" w:rsidRPr="005E34F4" w:rsidRDefault="00293E60" w:rsidP="00293E6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 w:rsidRPr="005E34F4">
                              <w:rPr>
                                <w:sz w:val="28"/>
                              </w:rPr>
                              <w:t>Estimate coverage in each whole or partial quarter gridblock to the nearest 10% unless too close to call (then use nearest 5%).</w:t>
                            </w:r>
                          </w:p>
                          <w:p w:rsidR="00293E60" w:rsidRPr="00956271" w:rsidRDefault="00293E60" w:rsidP="0095627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 w:rsidRPr="005E34F4">
                              <w:rPr>
                                <w:sz w:val="28"/>
                              </w:rPr>
                              <w:t>Calculations are made with</w:t>
                            </w:r>
                            <w:r w:rsidR="00F7305C">
                              <w:rPr>
                                <w:sz w:val="28"/>
                              </w:rPr>
                              <w:t xml:space="preserve"> </w:t>
                            </w:r>
                            <w:r w:rsidRPr="005E34F4">
                              <w:rPr>
                                <w:sz w:val="28"/>
                              </w:rPr>
                              <w:t xml:space="preserve">a </w:t>
                            </w:r>
                            <w:hyperlink r:id="rId6" w:history="1">
                              <w:r w:rsidR="00F7305C" w:rsidRPr="00F7305C">
                                <w:rPr>
                                  <w:rStyle w:val="Hyperlink"/>
                                  <w:sz w:val="28"/>
                                </w:rPr>
                                <w:t>spreadsheet</w:t>
                              </w:r>
                            </w:hyperlink>
                            <w:bookmarkStart w:id="0" w:name="_GoBack"/>
                            <w:bookmarkEnd w:id="0"/>
                            <w:r w:rsidR="00F7305C">
                              <w:rPr>
                                <w:sz w:val="28"/>
                              </w:rPr>
                              <w:t xml:space="preserve"> </w:t>
                            </w:r>
                            <w:r w:rsidR="00956271" w:rsidRPr="00956271">
                              <w:rPr>
                                <w:sz w:val="28"/>
                              </w:rPr>
                              <w:t xml:space="preserve">(at </w:t>
                            </w:r>
                            <w:r w:rsidR="00F7305C" w:rsidRPr="00956271">
                              <w:rPr>
                                <w:sz w:val="28"/>
                              </w:rPr>
                              <w:t>http://natl.ifas.ufl.edu/</w:t>
                            </w:r>
                            <w:r w:rsidR="0004403D" w:rsidRPr="00956271">
                              <w:rPr>
                                <w:sz w:val="28"/>
                              </w:rPr>
                              <w:t>docs/</w:t>
                            </w:r>
                            <w:r w:rsidR="00F7305C" w:rsidRPr="00956271">
                              <w:rPr>
                                <w:sz w:val="28"/>
                              </w:rPr>
                              <w:t>BurnCoverage2013-date.xlsx).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65pt;margin-top:248.85pt;width:317.2pt;height:16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" filled="f" stroked="f" strokeweight=".5pt">
                <v:textbox>
                  <w:txbxContent>
                    <w:p w:rsidR="00293E60" w:rsidRPr="00146389" w:rsidRDefault="00293E60" w:rsidP="00293E60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146389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Methods:</w:t>
                      </w:r>
                    </w:p>
                    <w:p w:rsidR="00293E60" w:rsidRPr="005E34F4" w:rsidRDefault="00293E60" w:rsidP="00293E6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 w:rsidRPr="005E34F4">
                        <w:rPr>
                          <w:sz w:val="28"/>
                        </w:rPr>
                        <w:t>Estimate coverage in each whole or partial quarter gridblock to the nearest 10% unless too close to call (then use nearest 5%).</w:t>
                      </w:r>
                    </w:p>
                    <w:p w:rsidR="00293E60" w:rsidRPr="00956271" w:rsidRDefault="00293E60" w:rsidP="0095627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 w:rsidRPr="005E34F4">
                        <w:rPr>
                          <w:sz w:val="28"/>
                        </w:rPr>
                        <w:t>Calculations are made with</w:t>
                      </w:r>
                      <w:r w:rsidR="00F7305C">
                        <w:rPr>
                          <w:sz w:val="28"/>
                        </w:rPr>
                        <w:t xml:space="preserve"> </w:t>
                      </w:r>
                      <w:r w:rsidRPr="005E34F4">
                        <w:rPr>
                          <w:sz w:val="28"/>
                        </w:rPr>
                        <w:t xml:space="preserve">a </w:t>
                      </w:r>
                      <w:hyperlink r:id="rId7" w:history="1">
                        <w:r w:rsidR="00F7305C" w:rsidRPr="00F7305C">
                          <w:rPr>
                            <w:rStyle w:val="Hyperlink"/>
                            <w:sz w:val="28"/>
                          </w:rPr>
                          <w:t>spreadsheet</w:t>
                        </w:r>
                      </w:hyperlink>
                      <w:bookmarkStart w:id="1" w:name="_GoBack"/>
                      <w:bookmarkEnd w:id="1"/>
                      <w:r w:rsidR="00F7305C">
                        <w:rPr>
                          <w:sz w:val="28"/>
                        </w:rPr>
                        <w:t xml:space="preserve"> </w:t>
                      </w:r>
                      <w:r w:rsidR="00956271" w:rsidRPr="00956271">
                        <w:rPr>
                          <w:sz w:val="28"/>
                        </w:rPr>
                        <w:t xml:space="preserve">(at </w:t>
                      </w:r>
                      <w:r w:rsidR="00F7305C" w:rsidRPr="00956271">
                        <w:rPr>
                          <w:sz w:val="28"/>
                        </w:rPr>
                        <w:t>http://natl.ifas.ufl.edu/</w:t>
                      </w:r>
                      <w:r w:rsidR="0004403D" w:rsidRPr="00956271">
                        <w:rPr>
                          <w:sz w:val="28"/>
                        </w:rPr>
                        <w:t>docs/</w:t>
                      </w:r>
                      <w:r w:rsidR="00F7305C" w:rsidRPr="00956271">
                        <w:rPr>
                          <w:sz w:val="28"/>
                        </w:rPr>
                        <w:t>BurnCoverage2013-date.xlsx).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2FB3">
        <w:rPr>
          <w:noProof/>
        </w:rPr>
        <w:drawing>
          <wp:anchor distT="0" distB="0" distL="114300" distR="114300" simplePos="0" relativeHeight="251659263" behindDoc="0" locked="0" layoutInCell="1" allowOverlap="1" wp14:anchorId="3A47B167" wp14:editId="6B6D95E1">
            <wp:simplePos x="0" y="0"/>
            <wp:positionH relativeFrom="margin">
              <wp:posOffset>1147445</wp:posOffset>
            </wp:positionH>
            <wp:positionV relativeFrom="margin">
              <wp:posOffset>182245</wp:posOffset>
            </wp:positionV>
            <wp:extent cx="5062855" cy="9054465"/>
            <wp:effectExtent l="0" t="0" r="4445" b="0"/>
            <wp:wrapSquare wrapText="bothSides"/>
            <wp:docPr id="1" name="Picture 1" descr="\\ad.ufl.edu\ifas\ENTNEM\Users\maconn00\My Documents\My Pictures\coverage_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d.ufl.edu\ifas\ENTNEM\Users\maconn00\My Documents\My Pictures\coverage_ma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855" cy="905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638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4BDA57" wp14:editId="1F0426C1">
                <wp:simplePos x="0" y="0"/>
                <wp:positionH relativeFrom="column">
                  <wp:posOffset>516255</wp:posOffset>
                </wp:positionH>
                <wp:positionV relativeFrom="paragraph">
                  <wp:posOffset>780415</wp:posOffset>
                </wp:positionV>
                <wp:extent cx="3193415" cy="1828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341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93E60" w:rsidRPr="00293E60" w:rsidRDefault="00293E60" w:rsidP="00293E60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293E60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NATL UP Blocks ___________</w:t>
                            </w:r>
                          </w:p>
                          <w:p w:rsidR="00293E60" w:rsidRPr="00293E60" w:rsidRDefault="00293E60" w:rsidP="00293E60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293E60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Date of burn _____________</w:t>
                            </w:r>
                          </w:p>
                          <w:p w:rsidR="00293E60" w:rsidRPr="00293E60" w:rsidRDefault="00293E60" w:rsidP="00293E60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293E60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Burn master _____________</w:t>
                            </w:r>
                          </w:p>
                          <w:p w:rsidR="00293E60" w:rsidRPr="00293E60" w:rsidRDefault="00293E60" w:rsidP="00293E60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293E60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Date of coverage estimate ____________</w:t>
                            </w:r>
                          </w:p>
                          <w:p w:rsidR="00293E60" w:rsidRPr="00293E60" w:rsidRDefault="00293E60" w:rsidP="00293E60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293E60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Estimator ___________</w:t>
                            </w:r>
                          </w:p>
                          <w:p w:rsidR="00293E60" w:rsidRPr="00293E60" w:rsidRDefault="00293E60" w:rsidP="00293E60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293E60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Estimated coverage 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" o:spid="_x0000_s1027" type="#_x0000_t202" style="position:absolute;margin-left:40.65pt;margin-top:61.45pt;width:251.45pt;height:2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" filled="f" stroked="f" strokeweight=".5pt">
                <v:textbox style="mso-fit-shape-to-text:t">
                  <w:txbxContent>
                    <w:p w:rsidR="00293E60" w:rsidRPr="00293E60" w:rsidRDefault="00293E60" w:rsidP="00293E60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293E60">
                        <w:rPr>
                          <w:rFonts w:ascii="Times New Roman" w:hAnsi="Times New Roman" w:cs="Times New Roman"/>
                          <w:sz w:val="28"/>
                        </w:rPr>
                        <w:t>NATL UP Blocks ___________</w:t>
                      </w:r>
                    </w:p>
                    <w:p w:rsidR="00293E60" w:rsidRPr="00293E60" w:rsidRDefault="00293E60" w:rsidP="00293E60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293E60">
                        <w:rPr>
                          <w:rFonts w:ascii="Times New Roman" w:hAnsi="Times New Roman" w:cs="Times New Roman"/>
                          <w:sz w:val="28"/>
                        </w:rPr>
                        <w:t>Date of burn _____________</w:t>
                      </w:r>
                    </w:p>
                    <w:p w:rsidR="00293E60" w:rsidRPr="00293E60" w:rsidRDefault="00293E60" w:rsidP="00293E60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293E60">
                        <w:rPr>
                          <w:rFonts w:ascii="Times New Roman" w:hAnsi="Times New Roman" w:cs="Times New Roman"/>
                          <w:sz w:val="28"/>
                        </w:rPr>
                        <w:t>Burn master _____________</w:t>
                      </w:r>
                    </w:p>
                    <w:p w:rsidR="00293E60" w:rsidRPr="00293E60" w:rsidRDefault="00293E60" w:rsidP="00293E60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293E60">
                        <w:rPr>
                          <w:rFonts w:ascii="Times New Roman" w:hAnsi="Times New Roman" w:cs="Times New Roman"/>
                          <w:sz w:val="28"/>
                        </w:rPr>
                        <w:t>Date of coverage estimate ____________</w:t>
                      </w:r>
                    </w:p>
                    <w:p w:rsidR="00293E60" w:rsidRPr="00293E60" w:rsidRDefault="00293E60" w:rsidP="00293E60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293E60">
                        <w:rPr>
                          <w:rFonts w:ascii="Times New Roman" w:hAnsi="Times New Roman" w:cs="Times New Roman"/>
                          <w:sz w:val="28"/>
                        </w:rPr>
                        <w:t>Estimator ___________</w:t>
                      </w:r>
                    </w:p>
                    <w:p w:rsidR="00293E60" w:rsidRPr="00293E60" w:rsidRDefault="00293E60" w:rsidP="00293E60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293E60">
                        <w:rPr>
                          <w:rFonts w:ascii="Times New Roman" w:hAnsi="Times New Roman" w:cs="Times New Roman"/>
                          <w:sz w:val="28"/>
                        </w:rPr>
                        <w:t>Estimated coverage 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638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4F8A35" wp14:editId="6F761A1F">
                <wp:simplePos x="0" y="0"/>
                <wp:positionH relativeFrom="column">
                  <wp:posOffset>182245</wp:posOffset>
                </wp:positionH>
                <wp:positionV relativeFrom="paragraph">
                  <wp:posOffset>264160</wp:posOffset>
                </wp:positionV>
                <wp:extent cx="3909695" cy="340995"/>
                <wp:effectExtent l="0" t="0" r="0" b="19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9695" cy="340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3E60" w:rsidRPr="00293E60" w:rsidRDefault="00293E60" w:rsidP="00293E6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293E6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Estimation of Controlled Burn Coverage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4.35pt;margin-top:20.8pt;width:307.85pt;height:2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" fillcolor="white [3201]" stroked="f" strokeweight=".5pt">
                <v:textbox>
                  <w:txbxContent>
                    <w:p w:rsidR="00293E60" w:rsidRPr="00293E60" w:rsidRDefault="00293E60" w:rsidP="00293E60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293E60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Estimation of Controlled Burn Coverage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C30A6" w:rsidSect="00E16D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D2925"/>
    <w:multiLevelType w:val="hybridMultilevel"/>
    <w:tmpl w:val="7B3E7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D8F"/>
    <w:rsid w:val="0004403D"/>
    <w:rsid w:val="00130DEF"/>
    <w:rsid w:val="00146389"/>
    <w:rsid w:val="001D34EB"/>
    <w:rsid w:val="00293E60"/>
    <w:rsid w:val="002C614E"/>
    <w:rsid w:val="004573D2"/>
    <w:rsid w:val="006C17E9"/>
    <w:rsid w:val="0077771C"/>
    <w:rsid w:val="00806945"/>
    <w:rsid w:val="00880D5A"/>
    <w:rsid w:val="00956271"/>
    <w:rsid w:val="00AE36D8"/>
    <w:rsid w:val="00B44597"/>
    <w:rsid w:val="00C32FB3"/>
    <w:rsid w:val="00CC30A6"/>
    <w:rsid w:val="00D664D5"/>
    <w:rsid w:val="00E16D8F"/>
    <w:rsid w:val="00ED0E4B"/>
    <w:rsid w:val="00F7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6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D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3E60"/>
    <w:pPr>
      <w:ind w:left="720"/>
      <w:contextualSpacing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293E6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771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6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D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3E60"/>
    <w:pPr>
      <w:ind w:left="720"/>
      <w:contextualSpacing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293E6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77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natl.ifas.ufl.edu/docs/BurnCoverage2013-date.xl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tl.ifas.ufl.edu/docs/BurnCoverage2013-date.xls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UF/IFAS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IFAS Entomology &amp; Nematology</dc:creator>
  <cp:lastModifiedBy>IFAS Entomology &amp; Nematology</cp:lastModifiedBy>
  <cp:revision>11</cp:revision>
  <cp:lastPrinted>2015-03-01T16:27:00Z</cp:lastPrinted>
  <dcterms:created xsi:type="dcterms:W3CDTF">2015-03-01T16:36:00Z</dcterms:created>
  <dcterms:modified xsi:type="dcterms:W3CDTF">2015-03-06T17:44:00Z</dcterms:modified>
</cp:coreProperties>
</file>